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Default="00582FFB" w:rsidP="007F650E">
      <w:pPr>
        <w:spacing w:line="360" w:lineRule="auto"/>
        <w:ind w:firstLineChars="196" w:firstLine="590"/>
        <w:jc w:val="center"/>
        <w:rPr>
          <w:rFonts w:ascii="宋体" w:hAnsi="宋体" w:cs="宋体" w:hint="eastAsia"/>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582FFB">
      <w:pPr>
        <w:spacing w:line="360" w:lineRule="auto"/>
        <w:ind w:firstLineChars="196" w:firstLine="866"/>
        <w:jc w:val="center"/>
        <w:rPr>
          <w:rFonts w:ascii="宋体" w:hAnsi="宋体" w:cs="宋体"/>
          <w:b/>
          <w:bCs/>
          <w:sz w:val="44"/>
          <w:szCs w:val="44"/>
        </w:rPr>
      </w:pPr>
      <w:r w:rsidRPr="00582FFB">
        <w:rPr>
          <w:rFonts w:ascii="宋体" w:hAnsi="宋体" w:cs="宋体" w:hint="eastAsia"/>
          <w:b/>
          <w:bCs/>
          <w:sz w:val="44"/>
          <w:szCs w:val="44"/>
        </w:rPr>
        <w:t>北京市对外贸易学校</w:t>
      </w:r>
    </w:p>
    <w:p w:rsidR="00582FFB" w:rsidRPr="00582FFB" w:rsidRDefault="00582FFB" w:rsidP="00582FFB">
      <w:pPr>
        <w:spacing w:line="360" w:lineRule="auto"/>
        <w:ind w:firstLineChars="196" w:firstLine="866"/>
        <w:jc w:val="center"/>
        <w:rPr>
          <w:rFonts w:ascii="宋体" w:hAnsi="宋体" w:cs="宋体"/>
          <w:b/>
          <w:bCs/>
          <w:sz w:val="44"/>
          <w:szCs w:val="44"/>
        </w:rPr>
      </w:pPr>
      <w:r w:rsidRPr="00582FFB">
        <w:rPr>
          <w:rFonts w:ascii="宋体" w:hAnsi="宋体" w:cs="宋体" w:hint="eastAsia"/>
          <w:b/>
          <w:bCs/>
          <w:sz w:val="44"/>
          <w:szCs w:val="44"/>
        </w:rPr>
        <w:t>2018年教育质量年报</w:t>
      </w: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P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r>
        <w:rPr>
          <w:rFonts w:ascii="宋体" w:hAnsi="宋体" w:cs="宋体" w:hint="eastAsia"/>
          <w:b/>
          <w:bCs/>
          <w:sz w:val="30"/>
          <w:szCs w:val="30"/>
        </w:rPr>
        <w:t>2018年12月11日</w:t>
      </w: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582FFB" w:rsidRDefault="00582FFB" w:rsidP="007F650E">
      <w:pPr>
        <w:spacing w:line="360" w:lineRule="auto"/>
        <w:ind w:firstLineChars="196" w:firstLine="590"/>
        <w:jc w:val="center"/>
        <w:rPr>
          <w:rFonts w:ascii="宋体" w:hAnsi="宋体" w:cs="宋体"/>
          <w:b/>
          <w:bCs/>
          <w:sz w:val="30"/>
          <w:szCs w:val="30"/>
        </w:rPr>
      </w:pPr>
    </w:p>
    <w:p w:rsidR="007F650E" w:rsidRPr="007F650E" w:rsidRDefault="007F650E" w:rsidP="007F650E">
      <w:pPr>
        <w:spacing w:line="360" w:lineRule="auto"/>
        <w:ind w:firstLineChars="196" w:firstLine="590"/>
        <w:jc w:val="center"/>
        <w:rPr>
          <w:rFonts w:ascii="宋体" w:hAnsi="宋体" w:cs="宋体"/>
          <w:b/>
          <w:bCs/>
          <w:sz w:val="30"/>
          <w:szCs w:val="30"/>
        </w:rPr>
      </w:pPr>
      <w:r w:rsidRPr="007F650E">
        <w:rPr>
          <w:rFonts w:ascii="宋体" w:hAnsi="宋体" w:cs="宋体" w:hint="eastAsia"/>
          <w:b/>
          <w:bCs/>
          <w:sz w:val="30"/>
          <w:szCs w:val="30"/>
        </w:rPr>
        <w:lastRenderedPageBreak/>
        <w:t>2018年北京市对外贸易学校教育质量年报</w:t>
      </w:r>
    </w:p>
    <w:p w:rsidR="004E0C30" w:rsidRPr="004A7090" w:rsidRDefault="004E0C30" w:rsidP="00FA45E7">
      <w:pPr>
        <w:spacing w:line="360" w:lineRule="auto"/>
        <w:ind w:firstLineChars="200" w:firstLine="422"/>
        <w:rPr>
          <w:rFonts w:asciiTheme="minorEastAsia" w:eastAsiaTheme="minorEastAsia" w:hAnsiTheme="minorEastAsia" w:cs="华文中宋"/>
          <w:b/>
          <w:color w:val="000000"/>
          <w:szCs w:val="21"/>
        </w:rPr>
      </w:pPr>
      <w:r w:rsidRPr="004A7090">
        <w:rPr>
          <w:rFonts w:asciiTheme="minorEastAsia" w:eastAsiaTheme="minorEastAsia" w:hAnsiTheme="minorEastAsia" w:cs="华文中宋" w:hint="eastAsia"/>
          <w:b/>
          <w:color w:val="000000"/>
          <w:szCs w:val="21"/>
        </w:rPr>
        <w:t>1.</w:t>
      </w:r>
      <w:r w:rsidR="00E81AEC" w:rsidRPr="004A7090">
        <w:rPr>
          <w:rFonts w:asciiTheme="minorEastAsia" w:eastAsiaTheme="minorEastAsia" w:hAnsiTheme="minorEastAsia" w:cs="华文中宋" w:hint="eastAsia"/>
          <w:b/>
          <w:color w:val="000000"/>
          <w:szCs w:val="21"/>
        </w:rPr>
        <w:t>学校情况</w:t>
      </w:r>
    </w:p>
    <w:p w:rsidR="004E0C30" w:rsidRPr="00447BDA" w:rsidRDefault="004E0C30" w:rsidP="00447BDA">
      <w:pPr>
        <w:spacing w:line="360" w:lineRule="auto"/>
        <w:ind w:firstLineChars="200" w:firstLine="422"/>
        <w:rPr>
          <w:rFonts w:asciiTheme="minorEastAsia" w:eastAsiaTheme="minorEastAsia" w:hAnsiTheme="minorEastAsia" w:cs="华文中宋"/>
          <w:b/>
          <w:color w:val="000000"/>
          <w:szCs w:val="21"/>
        </w:rPr>
      </w:pPr>
      <w:r w:rsidRPr="00447BDA">
        <w:rPr>
          <w:rFonts w:asciiTheme="minorEastAsia" w:eastAsiaTheme="minorEastAsia" w:hAnsiTheme="minorEastAsia" w:cs="华文中宋" w:hint="eastAsia"/>
          <w:b/>
          <w:color w:val="000000"/>
          <w:szCs w:val="21"/>
        </w:rPr>
        <w:t>1.1</w:t>
      </w:r>
      <w:r w:rsidR="00006DA4" w:rsidRPr="00447BDA">
        <w:rPr>
          <w:rFonts w:asciiTheme="minorEastAsia" w:eastAsiaTheme="minorEastAsia" w:hAnsiTheme="minorEastAsia" w:cs="华文中宋" w:hint="eastAsia"/>
          <w:b/>
          <w:color w:val="000000"/>
          <w:szCs w:val="21"/>
        </w:rPr>
        <w:t>学校概况</w:t>
      </w:r>
    </w:p>
    <w:p w:rsidR="004E0C30" w:rsidRPr="004E0C30" w:rsidRDefault="004E0C30" w:rsidP="004E0C30">
      <w:pPr>
        <w:spacing w:line="360" w:lineRule="auto"/>
        <w:ind w:firstLineChars="200" w:firstLine="420"/>
        <w:rPr>
          <w:rFonts w:ascii="宋体" w:hAnsi="宋体"/>
          <w:szCs w:val="21"/>
        </w:rPr>
      </w:pPr>
      <w:r w:rsidRPr="00006DA4">
        <w:rPr>
          <w:rFonts w:asciiTheme="minorEastAsia" w:eastAsiaTheme="minorEastAsia" w:hAnsiTheme="minorEastAsia" w:cs="华文中宋" w:hint="eastAsia"/>
          <w:color w:val="000000"/>
          <w:szCs w:val="21"/>
        </w:rPr>
        <w:t>北京市对外贸易学校是北京市商务局直属的一所全日制中等职业学校，</w:t>
      </w:r>
      <w:r w:rsidR="004A7090" w:rsidRPr="00006DA4">
        <w:rPr>
          <w:rFonts w:asciiTheme="minorEastAsia" w:eastAsiaTheme="minorEastAsia" w:hAnsiTheme="minorEastAsia" w:cs="华文中宋" w:hint="eastAsia"/>
          <w:color w:val="000000"/>
          <w:szCs w:val="21"/>
        </w:rPr>
        <w:t>是北京地区</w:t>
      </w:r>
      <w:r w:rsidRPr="00006DA4">
        <w:rPr>
          <w:rFonts w:asciiTheme="minorEastAsia" w:eastAsiaTheme="minorEastAsia" w:hAnsiTheme="minorEastAsia" w:cs="华文中宋" w:hint="eastAsia"/>
          <w:color w:val="000000"/>
          <w:szCs w:val="21"/>
        </w:rPr>
        <w:t>培养商务行业初、中级从业人员和在职人员继续教育和岗位培训的综合教育培训基地。学校在北京市商务局统一领导下，承担中等职业学</w:t>
      </w:r>
      <w:r w:rsidR="0075051D" w:rsidRPr="00006DA4">
        <w:rPr>
          <w:rFonts w:asciiTheme="minorEastAsia" w:eastAsiaTheme="minorEastAsia" w:hAnsiTheme="minorEastAsia" w:cs="华文中宋" w:hint="eastAsia"/>
          <w:color w:val="000000"/>
          <w:szCs w:val="21"/>
        </w:rPr>
        <w:t>历教育、承担本市外经贸行业专业技术人员的继续教育工作、承担商务局</w:t>
      </w:r>
      <w:r w:rsidRPr="00006DA4">
        <w:rPr>
          <w:rFonts w:asciiTheme="minorEastAsia" w:eastAsiaTheme="minorEastAsia" w:hAnsiTheme="minorEastAsia" w:cs="华文中宋" w:hint="eastAsia"/>
          <w:color w:val="000000"/>
          <w:szCs w:val="21"/>
        </w:rPr>
        <w:t>系统干部教育和培训的具体工作；协助承担本市商务服务业人才队伍建设及“老字号”传承人才培养方面的事务性工作等。</w:t>
      </w:r>
      <w:r w:rsidRPr="00006DA4">
        <w:rPr>
          <w:rFonts w:asciiTheme="minorEastAsia" w:eastAsiaTheme="minorEastAsia" w:hAnsiTheme="minorEastAsia" w:cs="华文中宋"/>
          <w:color w:val="000000"/>
          <w:szCs w:val="21"/>
        </w:rPr>
        <w:t>北京市对外贸易学校创建于1965年，是集学历教育、行业培训于一体的综合性教育实体</w:t>
      </w:r>
      <w:r w:rsidRPr="00006DA4">
        <w:rPr>
          <w:rFonts w:asciiTheme="minorEastAsia" w:eastAsiaTheme="minorEastAsia" w:hAnsiTheme="minorEastAsia" w:cs="华文中宋" w:hint="eastAsia"/>
          <w:color w:val="000000"/>
          <w:szCs w:val="21"/>
        </w:rPr>
        <w:t>，50多年来为北京商务服务行业培养了大批合格人才。2003年被北京市教委评为省部级重点中等职业学校，2006年被教育部认定为国家级重点中等职业学校。学校占地</w:t>
      </w:r>
      <w:r w:rsidRPr="00006DA4">
        <w:rPr>
          <w:rFonts w:asciiTheme="minorEastAsia" w:eastAsiaTheme="minorEastAsia" w:hAnsiTheme="minorEastAsia" w:cs="华文中宋"/>
          <w:color w:val="000000"/>
          <w:szCs w:val="21"/>
        </w:rPr>
        <w:t>83184.85</w:t>
      </w:r>
      <w:r w:rsidRPr="00006DA4">
        <w:rPr>
          <w:rFonts w:asciiTheme="minorEastAsia" w:eastAsiaTheme="minorEastAsia" w:hAnsiTheme="minorEastAsia" w:cs="华文中宋" w:hint="eastAsia"/>
          <w:color w:val="000000"/>
          <w:szCs w:val="21"/>
        </w:rPr>
        <w:t>平方米，建筑面积达</w:t>
      </w:r>
      <w:r w:rsidR="005F4B4E">
        <w:rPr>
          <w:rFonts w:asciiTheme="minorEastAsia" w:eastAsiaTheme="minorEastAsia" w:hAnsiTheme="minorEastAsia" w:cs="华文中宋" w:hint="eastAsia"/>
          <w:color w:val="000000"/>
          <w:szCs w:val="21"/>
        </w:rPr>
        <w:t>53582.4</w:t>
      </w:r>
      <w:r w:rsidRPr="00006DA4">
        <w:rPr>
          <w:rFonts w:asciiTheme="minorEastAsia" w:eastAsiaTheme="minorEastAsia" w:hAnsiTheme="minorEastAsia" w:cs="华文中宋" w:hint="eastAsia"/>
          <w:color w:val="000000"/>
          <w:szCs w:val="21"/>
        </w:rPr>
        <w:t>平方米</w:t>
      </w:r>
      <w:r w:rsidRPr="00006DA4">
        <w:rPr>
          <w:rFonts w:asciiTheme="minorEastAsia" w:eastAsiaTheme="minorEastAsia" w:hAnsiTheme="minorEastAsia" w:cs="华文中宋"/>
          <w:color w:val="000000"/>
          <w:szCs w:val="21"/>
        </w:rPr>
        <w:t>。学校专业设置紧跟市场，从内外贸领域辐射到交通运输、学前教育、</w:t>
      </w:r>
      <w:r w:rsidRPr="00006DA4">
        <w:rPr>
          <w:rFonts w:asciiTheme="minorEastAsia" w:eastAsiaTheme="minorEastAsia" w:hAnsiTheme="minorEastAsia" w:cs="华文中宋" w:hint="eastAsia"/>
          <w:color w:val="000000"/>
          <w:szCs w:val="21"/>
        </w:rPr>
        <w:t>网络信息安全</w:t>
      </w:r>
      <w:r w:rsidRPr="00006DA4">
        <w:rPr>
          <w:rFonts w:asciiTheme="minorEastAsia" w:eastAsiaTheme="minorEastAsia" w:hAnsiTheme="minorEastAsia" w:cs="华文中宋"/>
          <w:color w:val="000000"/>
          <w:szCs w:val="21"/>
        </w:rPr>
        <w:t>等</w:t>
      </w:r>
      <w:r w:rsidRPr="00006DA4">
        <w:rPr>
          <w:rFonts w:asciiTheme="minorEastAsia" w:eastAsiaTheme="minorEastAsia" w:hAnsiTheme="minorEastAsia" w:cs="华文中宋" w:hint="eastAsia"/>
          <w:color w:val="000000"/>
          <w:szCs w:val="21"/>
        </w:rPr>
        <w:t>多个</w:t>
      </w:r>
      <w:r w:rsidRPr="00006DA4">
        <w:rPr>
          <w:rFonts w:asciiTheme="minorEastAsia" w:eastAsiaTheme="minorEastAsia" w:hAnsiTheme="minorEastAsia" w:cs="华文中宋"/>
          <w:color w:val="000000"/>
          <w:szCs w:val="21"/>
        </w:rPr>
        <w:t>领域。</w:t>
      </w:r>
      <w:r w:rsidRPr="00006DA4">
        <w:rPr>
          <w:rFonts w:asciiTheme="minorEastAsia" w:eastAsiaTheme="minorEastAsia" w:hAnsiTheme="minorEastAsia" w:cs="华文中宋" w:hint="eastAsia"/>
          <w:color w:val="000000"/>
          <w:szCs w:val="21"/>
        </w:rPr>
        <w:t xml:space="preserve">学校是北京市专业技术人员继续教育基地、北京市国际汉语教师培训基地和来广营地区市民终身学习基地。   </w:t>
      </w:r>
      <w:r w:rsidRPr="004E0C30">
        <w:rPr>
          <w:rFonts w:ascii="宋体" w:hAnsi="宋体" w:hint="eastAsia"/>
          <w:szCs w:val="21"/>
        </w:rPr>
        <w:t xml:space="preserve"> </w:t>
      </w:r>
    </w:p>
    <w:p w:rsidR="004E0C30" w:rsidRPr="00006DA4" w:rsidRDefault="004E0C30" w:rsidP="004E0C30">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color w:val="000000"/>
          <w:szCs w:val="21"/>
        </w:rPr>
        <w:t>学校位于朝阳区来广营水岸南街一号院，</w:t>
      </w:r>
      <w:r w:rsidRPr="00006DA4">
        <w:rPr>
          <w:rFonts w:asciiTheme="minorEastAsia" w:eastAsiaTheme="minorEastAsia" w:hAnsiTheme="minorEastAsia" w:cs="华文中宋" w:hint="eastAsia"/>
          <w:color w:val="000000"/>
          <w:szCs w:val="21"/>
        </w:rPr>
        <w:t>紧</w:t>
      </w:r>
      <w:r w:rsidRPr="00006DA4">
        <w:rPr>
          <w:rFonts w:asciiTheme="minorEastAsia" w:eastAsiaTheme="minorEastAsia" w:hAnsiTheme="minorEastAsia" w:cs="华文中宋"/>
          <w:color w:val="000000"/>
          <w:szCs w:val="21"/>
        </w:rPr>
        <w:t>邻地铁13号线北苑站</w:t>
      </w:r>
      <w:r w:rsidRPr="00006DA4">
        <w:rPr>
          <w:rFonts w:asciiTheme="minorEastAsia" w:eastAsiaTheme="minorEastAsia" w:hAnsiTheme="minorEastAsia" w:cs="华文中宋" w:hint="eastAsia"/>
          <w:color w:val="000000"/>
          <w:szCs w:val="21"/>
        </w:rPr>
        <w:t>和建设中的地铁17号线清河营站。</w:t>
      </w:r>
      <w:r w:rsidRPr="00006DA4">
        <w:rPr>
          <w:rFonts w:asciiTheme="minorEastAsia" w:eastAsiaTheme="minorEastAsia" w:hAnsiTheme="minorEastAsia" w:cs="华文中宋"/>
          <w:color w:val="000000"/>
          <w:szCs w:val="21"/>
        </w:rPr>
        <w:t>校园占地174亩，与清河营郊野公园连成一片，空气清新</w:t>
      </w:r>
      <w:r w:rsidRPr="00006DA4">
        <w:rPr>
          <w:rFonts w:asciiTheme="minorEastAsia" w:eastAsiaTheme="minorEastAsia" w:hAnsiTheme="minorEastAsia" w:cs="华文中宋" w:hint="eastAsia"/>
          <w:color w:val="000000"/>
          <w:szCs w:val="21"/>
        </w:rPr>
        <w:t>，环境优美</w:t>
      </w:r>
      <w:r w:rsidRPr="00006DA4">
        <w:rPr>
          <w:rFonts w:asciiTheme="minorEastAsia" w:eastAsiaTheme="minorEastAsia" w:hAnsiTheme="minorEastAsia" w:cs="华文中宋"/>
          <w:color w:val="000000"/>
          <w:szCs w:val="21"/>
        </w:rPr>
        <w:t>。</w:t>
      </w:r>
      <w:r w:rsidRPr="00006DA4">
        <w:rPr>
          <w:rFonts w:asciiTheme="minorEastAsia" w:eastAsiaTheme="minorEastAsia" w:hAnsiTheme="minorEastAsia" w:cs="华文中宋" w:hint="eastAsia"/>
          <w:color w:val="000000"/>
          <w:szCs w:val="21"/>
        </w:rPr>
        <w:t>校园内</w:t>
      </w:r>
      <w:r w:rsidRPr="00006DA4">
        <w:rPr>
          <w:rFonts w:asciiTheme="minorEastAsia" w:eastAsiaTheme="minorEastAsia" w:hAnsiTheme="minorEastAsia" w:cs="华文中宋"/>
          <w:color w:val="000000"/>
          <w:szCs w:val="21"/>
        </w:rPr>
        <w:t>教育教学和生活设施</w:t>
      </w:r>
      <w:r w:rsidRPr="00006DA4">
        <w:rPr>
          <w:rFonts w:asciiTheme="minorEastAsia" w:eastAsiaTheme="minorEastAsia" w:hAnsiTheme="minorEastAsia" w:cs="华文中宋" w:hint="eastAsia"/>
          <w:color w:val="000000"/>
          <w:szCs w:val="21"/>
        </w:rPr>
        <w:t>完备</w:t>
      </w:r>
      <w:r w:rsidRPr="00006DA4">
        <w:rPr>
          <w:rFonts w:asciiTheme="minorEastAsia" w:eastAsiaTheme="minorEastAsia" w:hAnsiTheme="minorEastAsia" w:cs="华文中宋"/>
          <w:color w:val="000000"/>
          <w:szCs w:val="21"/>
        </w:rPr>
        <w:t>，</w:t>
      </w:r>
      <w:r w:rsidRPr="00006DA4">
        <w:rPr>
          <w:rFonts w:asciiTheme="minorEastAsia" w:eastAsiaTheme="minorEastAsia" w:hAnsiTheme="minorEastAsia" w:cs="华文中宋" w:hint="eastAsia"/>
          <w:color w:val="000000"/>
          <w:szCs w:val="21"/>
        </w:rPr>
        <w:t>洁净雅致，文化艺术气息浓厚，是一所现代化的中等职业学校。</w:t>
      </w:r>
    </w:p>
    <w:p w:rsidR="004E0C30" w:rsidRPr="00447BDA" w:rsidRDefault="004E0C30" w:rsidP="00447BDA">
      <w:pPr>
        <w:spacing w:line="360" w:lineRule="auto"/>
        <w:ind w:firstLineChars="200" w:firstLine="422"/>
        <w:rPr>
          <w:rFonts w:asciiTheme="minorEastAsia" w:eastAsiaTheme="minorEastAsia" w:hAnsiTheme="minorEastAsia" w:cs="华文中宋"/>
          <w:b/>
          <w:color w:val="000000"/>
          <w:szCs w:val="21"/>
        </w:rPr>
      </w:pPr>
      <w:r w:rsidRPr="00447BDA">
        <w:rPr>
          <w:rFonts w:asciiTheme="minorEastAsia" w:eastAsiaTheme="minorEastAsia" w:hAnsiTheme="minorEastAsia" w:cs="华文中宋" w:hint="eastAsia"/>
          <w:b/>
          <w:color w:val="000000"/>
          <w:szCs w:val="21"/>
        </w:rPr>
        <w:t>1.2学生情况</w:t>
      </w:r>
    </w:p>
    <w:p w:rsidR="004E0C30" w:rsidRPr="00006DA4" w:rsidRDefault="004E0C30" w:rsidP="004E0C30">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1.2.1招生规模</w:t>
      </w:r>
    </w:p>
    <w:p w:rsidR="004E0C30" w:rsidRPr="00006DA4" w:rsidRDefault="004E0C30" w:rsidP="004E0C30">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2018年我校招生录取学生共计392人。其中“3+2”中高职衔接招生276人，四年制中专招生116人，各专业招生录取学生数量详见下图：</w:t>
      </w:r>
    </w:p>
    <w:p w:rsidR="004E0C30" w:rsidRPr="004E0C30" w:rsidRDefault="004E0C30" w:rsidP="000828F8">
      <w:pPr>
        <w:spacing w:beforeLines="50" w:before="156" w:afterLines="50" w:after="156" w:line="360" w:lineRule="auto"/>
        <w:jc w:val="center"/>
        <w:rPr>
          <w:rFonts w:ascii="宋体" w:hAnsi="宋体"/>
          <w:szCs w:val="21"/>
        </w:rPr>
      </w:pPr>
      <w:r w:rsidRPr="004E0C30">
        <w:rPr>
          <w:rFonts w:ascii="Times New Roman" w:hAnsi="Times New Roman"/>
          <w:noProof/>
          <w:szCs w:val="24"/>
        </w:rPr>
        <w:lastRenderedPageBreak/>
        <w:drawing>
          <wp:inline distT="0" distB="0" distL="0" distR="0">
            <wp:extent cx="4572000" cy="27432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0C30" w:rsidRPr="00006DA4" w:rsidRDefault="004E0C30" w:rsidP="004E0C30">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1.2.2在校生规模</w:t>
      </w:r>
    </w:p>
    <w:p w:rsidR="004E0C30" w:rsidRPr="00006DA4" w:rsidRDefault="004E0C30" w:rsidP="004E0C30">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2018年，我校在校生人数为2073人，较2017年减少127人；教学班级数为53个，与2017年持平；平均班级容量为39.1，比2017年减少2.4。</w:t>
      </w:r>
    </w:p>
    <w:p w:rsidR="004E0C30" w:rsidRPr="00006DA4" w:rsidRDefault="004E0C30" w:rsidP="004E0C30">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1.2.3毕业生规模</w:t>
      </w:r>
    </w:p>
    <w:p w:rsidR="004E0C30" w:rsidRPr="00006DA4" w:rsidRDefault="004E0C30" w:rsidP="00006DA4">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2018年，我校中专毕业生主要是来自2014年入学的四年制中专生、2015年入学3+2专业的中专生和少数延期毕业的学生，共计436人，较2017年增加21人。详见下表</w:t>
      </w:r>
      <w:r w:rsidR="000B16A1" w:rsidRPr="00006DA4">
        <w:rPr>
          <w:rFonts w:asciiTheme="minorEastAsia" w:eastAsiaTheme="minorEastAsia" w:hAnsiTheme="minorEastAsia" w:cs="华文中宋" w:hint="eastAsia"/>
          <w:color w:val="000000"/>
          <w:szCs w:val="21"/>
        </w:rPr>
        <w:t>。</w:t>
      </w:r>
    </w:p>
    <w:tbl>
      <w:tblPr>
        <w:tblW w:w="6301" w:type="dxa"/>
        <w:jc w:val="center"/>
        <w:tblInd w:w="-303" w:type="dxa"/>
        <w:tblLook w:val="04A0" w:firstRow="1" w:lastRow="0" w:firstColumn="1" w:lastColumn="0" w:noHBand="0" w:noVBand="1"/>
      </w:tblPr>
      <w:tblGrid>
        <w:gridCol w:w="3372"/>
        <w:gridCol w:w="2929"/>
      </w:tblGrid>
      <w:tr w:rsidR="004E0C30" w:rsidRPr="004E0C30" w:rsidTr="00E01E09">
        <w:trPr>
          <w:trHeight w:val="521"/>
          <w:jc w:val="center"/>
        </w:trPr>
        <w:tc>
          <w:tcPr>
            <w:tcW w:w="3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C30" w:rsidRPr="00BA2D8F" w:rsidRDefault="004E0C30" w:rsidP="00BA2D8F">
            <w:pPr>
              <w:spacing w:line="360" w:lineRule="auto"/>
              <w:ind w:firstLineChars="200" w:firstLine="422"/>
              <w:jc w:val="center"/>
              <w:rPr>
                <w:rFonts w:asciiTheme="minorEastAsia" w:eastAsiaTheme="minorEastAsia" w:hAnsiTheme="minorEastAsia"/>
                <w:b/>
                <w:szCs w:val="21"/>
              </w:rPr>
            </w:pPr>
            <w:r w:rsidRPr="00BA2D8F">
              <w:rPr>
                <w:rFonts w:asciiTheme="minorEastAsia" w:eastAsiaTheme="minorEastAsia" w:hAnsiTheme="minorEastAsia" w:hint="eastAsia"/>
                <w:b/>
                <w:szCs w:val="21"/>
              </w:rPr>
              <w:t>毕业年级</w:t>
            </w:r>
          </w:p>
        </w:tc>
        <w:tc>
          <w:tcPr>
            <w:tcW w:w="2929" w:type="dxa"/>
            <w:tcBorders>
              <w:top w:val="single" w:sz="4" w:space="0" w:color="auto"/>
              <w:left w:val="nil"/>
              <w:bottom w:val="single" w:sz="4" w:space="0" w:color="auto"/>
              <w:right w:val="single" w:sz="4" w:space="0" w:color="auto"/>
            </w:tcBorders>
            <w:shd w:val="clear" w:color="auto" w:fill="auto"/>
            <w:noWrap/>
            <w:vAlign w:val="center"/>
            <w:hideMark/>
          </w:tcPr>
          <w:p w:rsidR="004E0C30" w:rsidRPr="00BA2D8F" w:rsidRDefault="004E0C30" w:rsidP="00BA2D8F">
            <w:pPr>
              <w:spacing w:line="360" w:lineRule="auto"/>
              <w:ind w:firstLineChars="200" w:firstLine="422"/>
              <w:jc w:val="center"/>
              <w:rPr>
                <w:rFonts w:asciiTheme="minorEastAsia" w:eastAsiaTheme="minorEastAsia" w:hAnsiTheme="minorEastAsia"/>
                <w:b/>
                <w:szCs w:val="21"/>
              </w:rPr>
            </w:pPr>
            <w:r w:rsidRPr="00BA2D8F">
              <w:rPr>
                <w:rFonts w:asciiTheme="minorEastAsia" w:eastAsiaTheme="minorEastAsia" w:hAnsiTheme="minorEastAsia" w:hint="eastAsia"/>
                <w:b/>
                <w:szCs w:val="21"/>
              </w:rPr>
              <w:t>人数</w:t>
            </w:r>
          </w:p>
        </w:tc>
      </w:tr>
      <w:tr w:rsidR="004E0C30" w:rsidRPr="004E0C30" w:rsidTr="00E01E09">
        <w:trPr>
          <w:trHeight w:val="479"/>
          <w:jc w:val="center"/>
        </w:trPr>
        <w:tc>
          <w:tcPr>
            <w:tcW w:w="3372" w:type="dxa"/>
            <w:tcBorders>
              <w:top w:val="nil"/>
              <w:left w:val="single" w:sz="4" w:space="0" w:color="auto"/>
              <w:bottom w:val="single" w:sz="4" w:space="0" w:color="auto"/>
              <w:right w:val="single" w:sz="4" w:space="0" w:color="auto"/>
            </w:tcBorders>
            <w:shd w:val="clear" w:color="auto" w:fill="auto"/>
            <w:noWrap/>
            <w:vAlign w:val="center"/>
            <w:hideMark/>
          </w:tcPr>
          <w:p w:rsidR="004E0C30" w:rsidRPr="00BA2D8F" w:rsidRDefault="004E0C30" w:rsidP="00BA2D8F">
            <w:pPr>
              <w:spacing w:line="360" w:lineRule="auto"/>
              <w:ind w:firstLineChars="200" w:firstLine="420"/>
              <w:jc w:val="center"/>
              <w:rPr>
                <w:rFonts w:asciiTheme="minorEastAsia" w:eastAsiaTheme="minorEastAsia" w:hAnsiTheme="minorEastAsia"/>
                <w:szCs w:val="21"/>
              </w:rPr>
            </w:pPr>
            <w:r w:rsidRPr="00BA2D8F">
              <w:rPr>
                <w:rFonts w:asciiTheme="minorEastAsia" w:eastAsiaTheme="minorEastAsia" w:hAnsiTheme="minorEastAsia" w:hint="eastAsia"/>
                <w:szCs w:val="21"/>
              </w:rPr>
              <w:t>2015级3+2专业</w:t>
            </w:r>
          </w:p>
        </w:tc>
        <w:tc>
          <w:tcPr>
            <w:tcW w:w="2929" w:type="dxa"/>
            <w:tcBorders>
              <w:top w:val="nil"/>
              <w:left w:val="nil"/>
              <w:bottom w:val="single" w:sz="4" w:space="0" w:color="auto"/>
              <w:right w:val="single" w:sz="4" w:space="0" w:color="auto"/>
            </w:tcBorders>
            <w:shd w:val="clear" w:color="auto" w:fill="auto"/>
            <w:noWrap/>
            <w:vAlign w:val="center"/>
            <w:hideMark/>
          </w:tcPr>
          <w:p w:rsidR="004E0C30" w:rsidRPr="00BA2D8F" w:rsidRDefault="004E0C30" w:rsidP="00BA2D8F">
            <w:pPr>
              <w:spacing w:line="360" w:lineRule="auto"/>
              <w:ind w:firstLineChars="200" w:firstLine="420"/>
              <w:jc w:val="center"/>
              <w:rPr>
                <w:rFonts w:asciiTheme="minorEastAsia" w:eastAsiaTheme="minorEastAsia" w:hAnsiTheme="minorEastAsia"/>
                <w:szCs w:val="21"/>
              </w:rPr>
            </w:pPr>
            <w:r w:rsidRPr="00BA2D8F">
              <w:rPr>
                <w:rFonts w:asciiTheme="minorEastAsia" w:eastAsiaTheme="minorEastAsia" w:hAnsiTheme="minorEastAsia" w:hint="eastAsia"/>
                <w:szCs w:val="21"/>
              </w:rPr>
              <w:t>41</w:t>
            </w:r>
          </w:p>
        </w:tc>
      </w:tr>
      <w:tr w:rsidR="004E0C30" w:rsidRPr="004E0C30" w:rsidTr="00E01E09">
        <w:trPr>
          <w:trHeight w:val="502"/>
          <w:jc w:val="center"/>
        </w:trPr>
        <w:tc>
          <w:tcPr>
            <w:tcW w:w="3372" w:type="dxa"/>
            <w:tcBorders>
              <w:top w:val="nil"/>
              <w:left w:val="single" w:sz="4" w:space="0" w:color="auto"/>
              <w:bottom w:val="single" w:sz="4" w:space="0" w:color="auto"/>
              <w:right w:val="single" w:sz="4" w:space="0" w:color="auto"/>
            </w:tcBorders>
            <w:shd w:val="clear" w:color="auto" w:fill="auto"/>
            <w:noWrap/>
            <w:vAlign w:val="center"/>
            <w:hideMark/>
          </w:tcPr>
          <w:p w:rsidR="004E0C30" w:rsidRPr="00BA2D8F" w:rsidRDefault="004E0C30" w:rsidP="00BA2D8F">
            <w:pPr>
              <w:spacing w:line="360" w:lineRule="auto"/>
              <w:ind w:firstLineChars="200" w:firstLine="420"/>
              <w:jc w:val="center"/>
              <w:rPr>
                <w:rFonts w:asciiTheme="minorEastAsia" w:eastAsiaTheme="minorEastAsia" w:hAnsiTheme="minorEastAsia"/>
                <w:szCs w:val="21"/>
              </w:rPr>
            </w:pPr>
            <w:r w:rsidRPr="00BA2D8F">
              <w:rPr>
                <w:rFonts w:asciiTheme="minorEastAsia" w:eastAsiaTheme="minorEastAsia" w:hAnsiTheme="minorEastAsia" w:hint="eastAsia"/>
                <w:szCs w:val="21"/>
              </w:rPr>
              <w:t>2014级四年制中专</w:t>
            </w:r>
          </w:p>
        </w:tc>
        <w:tc>
          <w:tcPr>
            <w:tcW w:w="2929" w:type="dxa"/>
            <w:tcBorders>
              <w:top w:val="nil"/>
              <w:left w:val="nil"/>
              <w:bottom w:val="single" w:sz="4" w:space="0" w:color="auto"/>
              <w:right w:val="single" w:sz="4" w:space="0" w:color="auto"/>
            </w:tcBorders>
            <w:shd w:val="clear" w:color="auto" w:fill="auto"/>
            <w:noWrap/>
            <w:vAlign w:val="center"/>
            <w:hideMark/>
          </w:tcPr>
          <w:p w:rsidR="004E0C30" w:rsidRPr="00BA2D8F" w:rsidRDefault="004E0C30" w:rsidP="00BA2D8F">
            <w:pPr>
              <w:spacing w:line="360" w:lineRule="auto"/>
              <w:ind w:firstLineChars="200" w:firstLine="420"/>
              <w:jc w:val="center"/>
              <w:rPr>
                <w:rFonts w:asciiTheme="minorEastAsia" w:eastAsiaTheme="minorEastAsia" w:hAnsiTheme="minorEastAsia"/>
                <w:szCs w:val="21"/>
              </w:rPr>
            </w:pPr>
            <w:r w:rsidRPr="00BA2D8F">
              <w:rPr>
                <w:rFonts w:asciiTheme="minorEastAsia" w:eastAsiaTheme="minorEastAsia" w:hAnsiTheme="minorEastAsia" w:hint="eastAsia"/>
                <w:szCs w:val="21"/>
              </w:rPr>
              <w:t>389</w:t>
            </w:r>
          </w:p>
        </w:tc>
      </w:tr>
      <w:tr w:rsidR="004E0C30" w:rsidRPr="004E0C30" w:rsidTr="00E01E09">
        <w:trPr>
          <w:trHeight w:val="459"/>
          <w:jc w:val="center"/>
        </w:trPr>
        <w:tc>
          <w:tcPr>
            <w:tcW w:w="3372" w:type="dxa"/>
            <w:tcBorders>
              <w:top w:val="nil"/>
              <w:left w:val="single" w:sz="4" w:space="0" w:color="auto"/>
              <w:bottom w:val="single" w:sz="4" w:space="0" w:color="auto"/>
              <w:right w:val="single" w:sz="4" w:space="0" w:color="auto"/>
            </w:tcBorders>
            <w:shd w:val="clear" w:color="auto" w:fill="auto"/>
            <w:noWrap/>
            <w:vAlign w:val="center"/>
            <w:hideMark/>
          </w:tcPr>
          <w:p w:rsidR="004E0C30" w:rsidRPr="00BA2D8F" w:rsidRDefault="004E0C30" w:rsidP="00BA2D8F">
            <w:pPr>
              <w:spacing w:line="360" w:lineRule="auto"/>
              <w:ind w:firstLineChars="200" w:firstLine="420"/>
              <w:jc w:val="center"/>
              <w:rPr>
                <w:rFonts w:asciiTheme="minorEastAsia" w:eastAsiaTheme="minorEastAsia" w:hAnsiTheme="minorEastAsia"/>
                <w:szCs w:val="21"/>
              </w:rPr>
            </w:pPr>
            <w:r w:rsidRPr="00BA2D8F">
              <w:rPr>
                <w:rFonts w:asciiTheme="minorEastAsia" w:eastAsiaTheme="minorEastAsia" w:hAnsiTheme="minorEastAsia" w:hint="eastAsia"/>
                <w:szCs w:val="21"/>
              </w:rPr>
              <w:t>延期毕业</w:t>
            </w:r>
          </w:p>
        </w:tc>
        <w:tc>
          <w:tcPr>
            <w:tcW w:w="2929" w:type="dxa"/>
            <w:tcBorders>
              <w:top w:val="nil"/>
              <w:left w:val="nil"/>
              <w:bottom w:val="single" w:sz="4" w:space="0" w:color="auto"/>
              <w:right w:val="single" w:sz="4" w:space="0" w:color="auto"/>
            </w:tcBorders>
            <w:shd w:val="clear" w:color="auto" w:fill="auto"/>
            <w:noWrap/>
            <w:vAlign w:val="center"/>
            <w:hideMark/>
          </w:tcPr>
          <w:p w:rsidR="004E0C30" w:rsidRPr="00BA2D8F" w:rsidRDefault="004E0C30" w:rsidP="00BA2D8F">
            <w:pPr>
              <w:spacing w:line="360" w:lineRule="auto"/>
              <w:ind w:firstLineChars="200" w:firstLine="420"/>
              <w:jc w:val="center"/>
              <w:rPr>
                <w:rFonts w:asciiTheme="minorEastAsia" w:eastAsiaTheme="minorEastAsia" w:hAnsiTheme="minorEastAsia"/>
                <w:szCs w:val="21"/>
              </w:rPr>
            </w:pPr>
            <w:r w:rsidRPr="00BA2D8F">
              <w:rPr>
                <w:rFonts w:asciiTheme="minorEastAsia" w:eastAsiaTheme="minorEastAsia" w:hAnsiTheme="minorEastAsia" w:hint="eastAsia"/>
                <w:szCs w:val="21"/>
              </w:rPr>
              <w:t>6</w:t>
            </w:r>
          </w:p>
        </w:tc>
      </w:tr>
    </w:tbl>
    <w:p w:rsidR="004E0C30" w:rsidRPr="00006DA4" w:rsidRDefault="004E0C30" w:rsidP="00006DA4">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1.2.4学生结构</w:t>
      </w:r>
    </w:p>
    <w:p w:rsidR="004E0C30" w:rsidRPr="00006DA4" w:rsidRDefault="004E0C30" w:rsidP="004E0C30">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我校2018级新生来自北京市16个区县，在各区县招生人数比例基本稳定，</w:t>
      </w:r>
      <w:proofErr w:type="gramStart"/>
      <w:r w:rsidRPr="00006DA4">
        <w:rPr>
          <w:rFonts w:asciiTheme="minorEastAsia" w:eastAsiaTheme="minorEastAsia" w:hAnsiTheme="minorEastAsia" w:cs="华文中宋" w:hint="eastAsia"/>
          <w:color w:val="000000"/>
          <w:szCs w:val="21"/>
        </w:rPr>
        <w:t>城六区</w:t>
      </w:r>
      <w:proofErr w:type="gramEnd"/>
      <w:r w:rsidRPr="00006DA4">
        <w:rPr>
          <w:rFonts w:asciiTheme="minorEastAsia" w:eastAsiaTheme="minorEastAsia" w:hAnsiTheme="minorEastAsia" w:cs="华文中宋" w:hint="eastAsia"/>
          <w:color w:val="000000"/>
          <w:szCs w:val="21"/>
        </w:rPr>
        <w:t>生源比例为51.31%。</w:t>
      </w:r>
    </w:p>
    <w:p w:rsidR="004E0C30" w:rsidRPr="00006DA4" w:rsidRDefault="004E0C30" w:rsidP="004E0C30">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其中非农户250人，农户142人。农户比例为36.22%，较2017年有所下降，非农户学生比例提升。</w:t>
      </w:r>
    </w:p>
    <w:p w:rsidR="004E0C30" w:rsidRPr="004E0C30" w:rsidRDefault="004E0C30" w:rsidP="004E0C30">
      <w:pPr>
        <w:spacing w:line="360" w:lineRule="auto"/>
        <w:ind w:firstLineChars="200" w:firstLine="420"/>
        <w:jc w:val="center"/>
        <w:rPr>
          <w:rFonts w:ascii="宋体" w:hAnsi="宋体"/>
          <w:szCs w:val="21"/>
        </w:rPr>
      </w:pPr>
      <w:r w:rsidRPr="004E0C30">
        <w:rPr>
          <w:rFonts w:ascii="Times New Roman" w:hAnsi="Times New Roman"/>
          <w:noProof/>
          <w:szCs w:val="24"/>
        </w:rPr>
        <w:lastRenderedPageBreak/>
        <w:drawing>
          <wp:inline distT="0" distB="0" distL="0" distR="0">
            <wp:extent cx="4219575" cy="2376488"/>
            <wp:effectExtent l="0" t="0" r="9525" b="2413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0C30" w:rsidRPr="00006DA4" w:rsidRDefault="004E0C30" w:rsidP="004E0C30">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1.2.5巩固率</w:t>
      </w:r>
    </w:p>
    <w:p w:rsidR="004E0C30" w:rsidRPr="00006DA4" w:rsidRDefault="004E0C30" w:rsidP="00006DA4">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我校2015级3+2专业录取41人，学生于2018年全部正式毕业，巩固率100%；2014级四年制中专学生于2018年正式毕业，2014级学生的巩固率为88.65%。</w:t>
      </w:r>
    </w:p>
    <w:tbl>
      <w:tblPr>
        <w:tblW w:w="5299" w:type="dxa"/>
        <w:jc w:val="center"/>
        <w:tblInd w:w="-366" w:type="dxa"/>
        <w:tblLook w:val="04A0" w:firstRow="1" w:lastRow="0" w:firstColumn="1" w:lastColumn="0" w:noHBand="0" w:noVBand="1"/>
      </w:tblPr>
      <w:tblGrid>
        <w:gridCol w:w="2884"/>
        <w:gridCol w:w="2415"/>
      </w:tblGrid>
      <w:tr w:rsidR="004E0C30" w:rsidRPr="004E0C30" w:rsidTr="00E01E09">
        <w:trPr>
          <w:trHeight w:val="380"/>
          <w:jc w:val="center"/>
        </w:trPr>
        <w:tc>
          <w:tcPr>
            <w:tcW w:w="2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C30" w:rsidRPr="00232E9B" w:rsidRDefault="004E0C30" w:rsidP="004E0C30">
            <w:pPr>
              <w:widowControl/>
              <w:jc w:val="center"/>
              <w:rPr>
                <w:rFonts w:asciiTheme="minorEastAsia" w:eastAsiaTheme="minorEastAsia" w:hAnsiTheme="minorEastAsia" w:cs="宋体"/>
                <w:b/>
                <w:bCs/>
                <w:color w:val="000000"/>
                <w:kern w:val="0"/>
                <w:szCs w:val="21"/>
              </w:rPr>
            </w:pPr>
            <w:r w:rsidRPr="00232E9B">
              <w:rPr>
                <w:rFonts w:asciiTheme="minorEastAsia" w:eastAsiaTheme="minorEastAsia" w:hAnsiTheme="minorEastAsia" w:cs="宋体" w:hint="eastAsia"/>
                <w:b/>
                <w:bCs/>
                <w:color w:val="000000"/>
                <w:kern w:val="0"/>
                <w:szCs w:val="21"/>
              </w:rPr>
              <w:t>年级</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rsidR="004E0C30" w:rsidRPr="00232E9B" w:rsidRDefault="004E0C30" w:rsidP="004E0C30">
            <w:pPr>
              <w:widowControl/>
              <w:jc w:val="center"/>
              <w:rPr>
                <w:rFonts w:asciiTheme="minorEastAsia" w:eastAsiaTheme="minorEastAsia" w:hAnsiTheme="minorEastAsia" w:cs="宋体"/>
                <w:b/>
                <w:bCs/>
                <w:color w:val="000000"/>
                <w:kern w:val="0"/>
                <w:szCs w:val="21"/>
              </w:rPr>
            </w:pPr>
            <w:r w:rsidRPr="00232E9B">
              <w:rPr>
                <w:rFonts w:asciiTheme="minorEastAsia" w:eastAsiaTheme="minorEastAsia" w:hAnsiTheme="minorEastAsia" w:cs="宋体" w:hint="eastAsia"/>
                <w:b/>
                <w:bCs/>
                <w:color w:val="000000"/>
                <w:kern w:val="0"/>
                <w:szCs w:val="21"/>
              </w:rPr>
              <w:t>巩固率</w:t>
            </w:r>
          </w:p>
        </w:tc>
      </w:tr>
      <w:tr w:rsidR="004E0C30" w:rsidRPr="004E0C30" w:rsidTr="00E01E09">
        <w:trPr>
          <w:trHeight w:val="469"/>
          <w:jc w:val="center"/>
        </w:trPr>
        <w:tc>
          <w:tcPr>
            <w:tcW w:w="2884" w:type="dxa"/>
            <w:tcBorders>
              <w:top w:val="nil"/>
              <w:left w:val="single" w:sz="4" w:space="0" w:color="auto"/>
              <w:bottom w:val="single" w:sz="4" w:space="0" w:color="auto"/>
              <w:right w:val="single" w:sz="4" w:space="0" w:color="auto"/>
            </w:tcBorders>
            <w:shd w:val="clear" w:color="auto" w:fill="auto"/>
            <w:noWrap/>
            <w:vAlign w:val="center"/>
            <w:hideMark/>
          </w:tcPr>
          <w:p w:rsidR="004E0C30" w:rsidRPr="00232E9B" w:rsidRDefault="004E0C30" w:rsidP="004E0C30">
            <w:pPr>
              <w:widowControl/>
              <w:jc w:val="center"/>
              <w:rPr>
                <w:rFonts w:asciiTheme="minorEastAsia" w:eastAsiaTheme="minorEastAsia" w:hAnsiTheme="minorEastAsia" w:cs="宋体"/>
                <w:color w:val="000000"/>
                <w:kern w:val="0"/>
                <w:szCs w:val="21"/>
              </w:rPr>
            </w:pPr>
            <w:r w:rsidRPr="00232E9B">
              <w:rPr>
                <w:rFonts w:asciiTheme="minorEastAsia" w:eastAsiaTheme="minorEastAsia" w:hAnsiTheme="minorEastAsia" w:cs="宋体" w:hint="eastAsia"/>
                <w:color w:val="000000"/>
                <w:kern w:val="0"/>
                <w:szCs w:val="21"/>
              </w:rPr>
              <w:t>2015级3+2专业</w:t>
            </w:r>
          </w:p>
        </w:tc>
        <w:tc>
          <w:tcPr>
            <w:tcW w:w="2415" w:type="dxa"/>
            <w:tcBorders>
              <w:top w:val="nil"/>
              <w:left w:val="nil"/>
              <w:bottom w:val="single" w:sz="4" w:space="0" w:color="auto"/>
              <w:right w:val="single" w:sz="4" w:space="0" w:color="auto"/>
            </w:tcBorders>
            <w:shd w:val="clear" w:color="auto" w:fill="auto"/>
            <w:noWrap/>
            <w:vAlign w:val="center"/>
            <w:hideMark/>
          </w:tcPr>
          <w:p w:rsidR="004E0C30" w:rsidRPr="00232E9B" w:rsidRDefault="004E0C30" w:rsidP="004E0C30">
            <w:pPr>
              <w:widowControl/>
              <w:jc w:val="center"/>
              <w:rPr>
                <w:rFonts w:asciiTheme="minorEastAsia" w:eastAsiaTheme="minorEastAsia" w:hAnsiTheme="minorEastAsia" w:cs="宋体"/>
                <w:color w:val="000000"/>
                <w:kern w:val="0"/>
                <w:szCs w:val="21"/>
              </w:rPr>
            </w:pPr>
            <w:r w:rsidRPr="00232E9B">
              <w:rPr>
                <w:rFonts w:asciiTheme="minorEastAsia" w:eastAsiaTheme="minorEastAsia" w:hAnsiTheme="minorEastAsia" w:cs="宋体" w:hint="eastAsia"/>
                <w:color w:val="000000"/>
                <w:kern w:val="0"/>
                <w:szCs w:val="21"/>
              </w:rPr>
              <w:t>100%</w:t>
            </w:r>
          </w:p>
        </w:tc>
      </w:tr>
      <w:tr w:rsidR="004E0C30" w:rsidRPr="004E0C30" w:rsidTr="00E01E09">
        <w:trPr>
          <w:trHeight w:val="505"/>
          <w:jc w:val="center"/>
        </w:trPr>
        <w:tc>
          <w:tcPr>
            <w:tcW w:w="2884" w:type="dxa"/>
            <w:tcBorders>
              <w:top w:val="nil"/>
              <w:left w:val="single" w:sz="4" w:space="0" w:color="auto"/>
              <w:bottom w:val="single" w:sz="4" w:space="0" w:color="auto"/>
              <w:right w:val="single" w:sz="4" w:space="0" w:color="auto"/>
            </w:tcBorders>
            <w:shd w:val="clear" w:color="auto" w:fill="auto"/>
            <w:noWrap/>
            <w:vAlign w:val="center"/>
            <w:hideMark/>
          </w:tcPr>
          <w:p w:rsidR="004E0C30" w:rsidRPr="00232E9B" w:rsidRDefault="004E0C30" w:rsidP="004E0C30">
            <w:pPr>
              <w:widowControl/>
              <w:jc w:val="center"/>
              <w:rPr>
                <w:rFonts w:asciiTheme="minorEastAsia" w:eastAsiaTheme="minorEastAsia" w:hAnsiTheme="minorEastAsia" w:cs="宋体"/>
                <w:color w:val="000000"/>
                <w:kern w:val="0"/>
                <w:szCs w:val="21"/>
              </w:rPr>
            </w:pPr>
            <w:r w:rsidRPr="00232E9B">
              <w:rPr>
                <w:rFonts w:asciiTheme="minorEastAsia" w:eastAsiaTheme="minorEastAsia" w:hAnsiTheme="minorEastAsia" w:cs="宋体" w:hint="eastAsia"/>
                <w:color w:val="000000"/>
                <w:kern w:val="0"/>
                <w:szCs w:val="21"/>
              </w:rPr>
              <w:t>2014级四年制中专</w:t>
            </w:r>
          </w:p>
        </w:tc>
        <w:tc>
          <w:tcPr>
            <w:tcW w:w="2415" w:type="dxa"/>
            <w:tcBorders>
              <w:top w:val="nil"/>
              <w:left w:val="nil"/>
              <w:bottom w:val="single" w:sz="4" w:space="0" w:color="auto"/>
              <w:right w:val="single" w:sz="4" w:space="0" w:color="auto"/>
            </w:tcBorders>
            <w:shd w:val="clear" w:color="auto" w:fill="auto"/>
            <w:noWrap/>
            <w:vAlign w:val="center"/>
            <w:hideMark/>
          </w:tcPr>
          <w:p w:rsidR="004E0C30" w:rsidRPr="00232E9B" w:rsidRDefault="004E0C30" w:rsidP="004E0C30">
            <w:pPr>
              <w:widowControl/>
              <w:jc w:val="center"/>
              <w:rPr>
                <w:rFonts w:asciiTheme="minorEastAsia" w:eastAsiaTheme="minorEastAsia" w:hAnsiTheme="minorEastAsia" w:cs="宋体"/>
                <w:color w:val="000000"/>
                <w:kern w:val="0"/>
                <w:szCs w:val="21"/>
              </w:rPr>
            </w:pPr>
            <w:r w:rsidRPr="00232E9B">
              <w:rPr>
                <w:rFonts w:asciiTheme="minorEastAsia" w:eastAsiaTheme="minorEastAsia" w:hAnsiTheme="minorEastAsia" w:cs="宋体" w:hint="eastAsia"/>
                <w:color w:val="000000"/>
                <w:kern w:val="0"/>
                <w:szCs w:val="21"/>
              </w:rPr>
              <w:t>88.65%</w:t>
            </w:r>
          </w:p>
        </w:tc>
      </w:tr>
    </w:tbl>
    <w:p w:rsidR="004E0C30" w:rsidRPr="00006DA4" w:rsidRDefault="004E0C30" w:rsidP="00006DA4">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1.2.6培训规模</w:t>
      </w:r>
    </w:p>
    <w:p w:rsidR="004E0C30" w:rsidRPr="00006DA4" w:rsidRDefault="004E0C30" w:rsidP="004E0C30">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我校结合工作实际开展社会培训、社区培训等工作，培训人次达到4000人次。</w:t>
      </w:r>
    </w:p>
    <w:p w:rsidR="00F26863" w:rsidRPr="00447BDA" w:rsidRDefault="004E0C30" w:rsidP="00447BDA">
      <w:pPr>
        <w:spacing w:line="360" w:lineRule="auto"/>
        <w:ind w:firstLineChars="200" w:firstLine="422"/>
        <w:rPr>
          <w:rFonts w:asciiTheme="minorEastAsia" w:eastAsiaTheme="minorEastAsia" w:hAnsiTheme="minorEastAsia" w:cs="华文中宋"/>
          <w:b/>
          <w:color w:val="000000"/>
          <w:szCs w:val="21"/>
        </w:rPr>
      </w:pPr>
      <w:r w:rsidRPr="00447BDA">
        <w:rPr>
          <w:rFonts w:asciiTheme="minorEastAsia" w:eastAsiaTheme="minorEastAsia" w:hAnsiTheme="minorEastAsia" w:cs="华文中宋" w:hint="eastAsia"/>
          <w:b/>
          <w:color w:val="000000"/>
          <w:szCs w:val="21"/>
        </w:rPr>
        <w:t>1.3</w:t>
      </w:r>
      <w:r w:rsidR="00F26863" w:rsidRPr="00447BDA">
        <w:rPr>
          <w:rFonts w:asciiTheme="minorEastAsia" w:eastAsiaTheme="minorEastAsia" w:hAnsiTheme="minorEastAsia" w:cs="华文中宋" w:hint="eastAsia"/>
          <w:b/>
          <w:color w:val="000000"/>
          <w:szCs w:val="21"/>
        </w:rPr>
        <w:t>教师队伍</w:t>
      </w:r>
    </w:p>
    <w:p w:rsidR="004E0C30" w:rsidRPr="00006DA4" w:rsidRDefault="004E0C30" w:rsidP="00E33BFD">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hint="eastAsia"/>
          <w:color w:val="000000"/>
          <w:szCs w:val="21"/>
        </w:rPr>
        <w:t>我校专任教师87人</w:t>
      </w:r>
      <w:r w:rsidR="009358C9" w:rsidRPr="00006DA4">
        <w:rPr>
          <w:rFonts w:asciiTheme="minorEastAsia" w:eastAsiaTheme="minorEastAsia" w:hAnsiTheme="minorEastAsia" w:cs="华文中宋" w:hint="eastAsia"/>
          <w:color w:val="000000"/>
          <w:szCs w:val="21"/>
        </w:rPr>
        <w:t>，</w:t>
      </w:r>
      <w:r w:rsidRPr="00006DA4">
        <w:rPr>
          <w:rFonts w:asciiTheme="minorEastAsia" w:eastAsiaTheme="minorEastAsia" w:hAnsiTheme="minorEastAsia" w:cs="华文中宋" w:hint="eastAsia"/>
          <w:color w:val="000000"/>
          <w:szCs w:val="21"/>
        </w:rPr>
        <w:t>较去年增加</w:t>
      </w:r>
      <w:r w:rsidR="00EC5BBE" w:rsidRPr="00006DA4">
        <w:rPr>
          <w:rFonts w:asciiTheme="minorEastAsia" w:eastAsiaTheme="minorEastAsia" w:hAnsiTheme="minorEastAsia" w:cs="华文中宋" w:hint="eastAsia"/>
          <w:color w:val="000000"/>
          <w:szCs w:val="21"/>
        </w:rPr>
        <w:t>9</w:t>
      </w:r>
      <w:r w:rsidR="00490BF2" w:rsidRPr="00006DA4">
        <w:rPr>
          <w:rFonts w:asciiTheme="minorEastAsia" w:eastAsiaTheme="minorEastAsia" w:hAnsiTheme="minorEastAsia" w:cs="华文中宋" w:hint="eastAsia"/>
          <w:color w:val="000000"/>
          <w:szCs w:val="21"/>
        </w:rPr>
        <w:t>人，2018年</w:t>
      </w:r>
      <w:r w:rsidRPr="00006DA4">
        <w:rPr>
          <w:rFonts w:asciiTheme="minorEastAsia" w:eastAsiaTheme="minorEastAsia" w:hAnsiTheme="minorEastAsia" w:cs="华文中宋" w:hint="eastAsia"/>
          <w:color w:val="000000"/>
          <w:szCs w:val="21"/>
        </w:rPr>
        <w:t>生师比为1:24.44，较之去年1:28.20有所下降。</w:t>
      </w:r>
      <w:r w:rsidRPr="00FC2C27">
        <w:rPr>
          <w:rFonts w:asciiTheme="minorEastAsia" w:eastAsiaTheme="minorEastAsia" w:hAnsiTheme="minorEastAsia" w:cs="华文中宋" w:hint="eastAsia"/>
          <w:color w:val="000000"/>
          <w:szCs w:val="21"/>
        </w:rPr>
        <w:t>双师</w:t>
      </w:r>
      <w:proofErr w:type="gramStart"/>
      <w:r w:rsidRPr="00FC2C27">
        <w:rPr>
          <w:rFonts w:asciiTheme="minorEastAsia" w:eastAsiaTheme="minorEastAsia" w:hAnsiTheme="minorEastAsia" w:cs="华文中宋" w:hint="eastAsia"/>
          <w:color w:val="000000"/>
          <w:szCs w:val="21"/>
        </w:rPr>
        <w:t>型教师</w:t>
      </w:r>
      <w:proofErr w:type="gramEnd"/>
      <w:r w:rsidR="00825528" w:rsidRPr="00FC2C27">
        <w:rPr>
          <w:rFonts w:asciiTheme="minorEastAsia" w:eastAsiaTheme="minorEastAsia" w:hAnsiTheme="minorEastAsia" w:cs="华文中宋" w:hint="eastAsia"/>
          <w:color w:val="000000"/>
          <w:szCs w:val="21"/>
        </w:rPr>
        <w:t>3</w:t>
      </w:r>
      <w:r w:rsidR="0018098F" w:rsidRPr="00FC2C27">
        <w:rPr>
          <w:rFonts w:asciiTheme="minorEastAsia" w:eastAsiaTheme="minorEastAsia" w:hAnsiTheme="minorEastAsia" w:cs="华文中宋" w:hint="eastAsia"/>
          <w:color w:val="000000"/>
          <w:szCs w:val="21"/>
        </w:rPr>
        <w:t>4</w:t>
      </w:r>
      <w:r w:rsidRPr="00FC2C27">
        <w:rPr>
          <w:rFonts w:asciiTheme="minorEastAsia" w:eastAsiaTheme="minorEastAsia" w:hAnsiTheme="minorEastAsia" w:cs="华文中宋" w:hint="eastAsia"/>
          <w:color w:val="000000"/>
          <w:szCs w:val="21"/>
        </w:rPr>
        <w:t>人，</w:t>
      </w:r>
      <w:proofErr w:type="gramStart"/>
      <w:r w:rsidRPr="00FC2C27">
        <w:rPr>
          <w:rFonts w:asciiTheme="minorEastAsia" w:eastAsiaTheme="minorEastAsia" w:hAnsiTheme="minorEastAsia" w:cs="华文中宋" w:hint="eastAsia"/>
          <w:color w:val="000000"/>
          <w:szCs w:val="21"/>
        </w:rPr>
        <w:t>占</w:t>
      </w:r>
      <w:r w:rsidR="0018098F" w:rsidRPr="00FC2C27">
        <w:rPr>
          <w:rFonts w:asciiTheme="minorEastAsia" w:eastAsiaTheme="minorEastAsia" w:hAnsiTheme="minorEastAsia" w:cs="华文中宋" w:hint="eastAsia"/>
          <w:color w:val="000000"/>
          <w:szCs w:val="21"/>
        </w:rPr>
        <w:t>专业</w:t>
      </w:r>
      <w:proofErr w:type="gramEnd"/>
      <w:r w:rsidR="0018098F" w:rsidRPr="00FC2C27">
        <w:rPr>
          <w:rFonts w:asciiTheme="minorEastAsia" w:eastAsiaTheme="minorEastAsia" w:hAnsiTheme="minorEastAsia" w:cs="华文中宋" w:hint="eastAsia"/>
          <w:color w:val="000000"/>
          <w:szCs w:val="21"/>
        </w:rPr>
        <w:t>专任教师</w:t>
      </w:r>
      <w:r w:rsidRPr="00FC2C27">
        <w:rPr>
          <w:rFonts w:asciiTheme="minorEastAsia" w:eastAsiaTheme="minorEastAsia" w:hAnsiTheme="minorEastAsia" w:cs="华文中宋" w:hint="eastAsia"/>
          <w:color w:val="000000"/>
          <w:szCs w:val="21"/>
        </w:rPr>
        <w:t>比为</w:t>
      </w:r>
      <w:r w:rsidR="00FC2C27" w:rsidRPr="00FC2C27">
        <w:rPr>
          <w:rFonts w:asciiTheme="minorEastAsia" w:eastAsiaTheme="minorEastAsia" w:hAnsiTheme="minorEastAsia" w:cs="华文中宋" w:hint="eastAsia"/>
          <w:color w:val="000000"/>
          <w:szCs w:val="21"/>
        </w:rPr>
        <w:t>57.63</w:t>
      </w:r>
      <w:r w:rsidRPr="00FC2C27">
        <w:rPr>
          <w:rFonts w:asciiTheme="minorEastAsia" w:eastAsiaTheme="minorEastAsia" w:hAnsiTheme="minorEastAsia" w:cs="华文中宋" w:hint="eastAsia"/>
          <w:color w:val="000000"/>
          <w:szCs w:val="21"/>
        </w:rPr>
        <w:t>%</w:t>
      </w:r>
      <w:r w:rsidR="00F51E18" w:rsidRPr="00FC2C27">
        <w:rPr>
          <w:rFonts w:asciiTheme="minorEastAsia" w:eastAsiaTheme="minorEastAsia" w:hAnsiTheme="minorEastAsia" w:cs="华文中宋" w:hint="eastAsia"/>
          <w:color w:val="000000"/>
          <w:szCs w:val="21"/>
        </w:rPr>
        <w:t>，较去年有所</w:t>
      </w:r>
      <w:r w:rsidR="00DE6205" w:rsidRPr="00FC2C27">
        <w:rPr>
          <w:rFonts w:asciiTheme="minorEastAsia" w:eastAsiaTheme="minorEastAsia" w:hAnsiTheme="minorEastAsia" w:cs="华文中宋" w:hint="eastAsia"/>
          <w:color w:val="000000"/>
          <w:szCs w:val="21"/>
        </w:rPr>
        <w:t>提高</w:t>
      </w:r>
      <w:r w:rsidRPr="00FC2C27">
        <w:rPr>
          <w:rFonts w:asciiTheme="minorEastAsia" w:eastAsiaTheme="minorEastAsia" w:hAnsiTheme="minorEastAsia" w:cs="华文中宋" w:hint="eastAsia"/>
          <w:color w:val="000000"/>
          <w:szCs w:val="21"/>
        </w:rPr>
        <w:t>。</w:t>
      </w:r>
      <w:r w:rsidRPr="00006DA4">
        <w:rPr>
          <w:rFonts w:asciiTheme="minorEastAsia" w:eastAsiaTheme="minorEastAsia" w:hAnsiTheme="minorEastAsia" w:cs="华文中宋" w:hint="eastAsia"/>
          <w:color w:val="000000"/>
          <w:szCs w:val="21"/>
        </w:rPr>
        <w:t>兼职教师28人，占比为24.14%，比去年减少20.15%。专任教师本科以上学历有86人，占比98.86%，与去年基本持平。硕士以上学历19 人，占比21.84%。高级职称17人，占比19.32%，与去年基本持平。</w:t>
      </w:r>
    </w:p>
    <w:p w:rsidR="004E0C30" w:rsidRPr="00447BDA" w:rsidRDefault="004E0C30" w:rsidP="00447BDA">
      <w:pPr>
        <w:spacing w:line="360" w:lineRule="auto"/>
        <w:ind w:firstLineChars="200" w:firstLine="422"/>
        <w:rPr>
          <w:rFonts w:asciiTheme="minorEastAsia" w:eastAsiaTheme="minorEastAsia" w:hAnsiTheme="minorEastAsia" w:cs="华文中宋"/>
          <w:b/>
          <w:color w:val="000000"/>
          <w:szCs w:val="21"/>
        </w:rPr>
      </w:pPr>
      <w:r w:rsidRPr="00447BDA">
        <w:rPr>
          <w:rFonts w:asciiTheme="minorEastAsia" w:eastAsiaTheme="minorEastAsia" w:hAnsiTheme="minorEastAsia" w:cs="华文中宋" w:hint="eastAsia"/>
          <w:b/>
          <w:color w:val="000000"/>
          <w:szCs w:val="21"/>
        </w:rPr>
        <w:t>1.4</w:t>
      </w:r>
      <w:r w:rsidR="00892505" w:rsidRPr="00447BDA">
        <w:rPr>
          <w:rFonts w:asciiTheme="minorEastAsia" w:eastAsiaTheme="minorEastAsia" w:hAnsiTheme="minorEastAsia" w:cs="华文中宋" w:hint="eastAsia"/>
          <w:b/>
          <w:color w:val="000000"/>
          <w:szCs w:val="21"/>
        </w:rPr>
        <w:t>设施设备</w:t>
      </w:r>
    </w:p>
    <w:p w:rsidR="004E0C30" w:rsidRPr="00006DA4" w:rsidRDefault="004E0C30" w:rsidP="00892505">
      <w:pPr>
        <w:spacing w:line="360" w:lineRule="auto"/>
        <w:ind w:firstLineChars="200" w:firstLine="420"/>
        <w:rPr>
          <w:rFonts w:asciiTheme="minorEastAsia" w:eastAsiaTheme="minorEastAsia" w:hAnsiTheme="minorEastAsia" w:cs="华文中宋"/>
          <w:color w:val="000000"/>
          <w:szCs w:val="21"/>
        </w:rPr>
      </w:pPr>
      <w:r w:rsidRPr="00006DA4">
        <w:rPr>
          <w:rFonts w:asciiTheme="minorEastAsia" w:eastAsiaTheme="minorEastAsia" w:hAnsiTheme="minorEastAsia" w:cs="华文中宋"/>
          <w:color w:val="000000"/>
          <w:szCs w:val="21"/>
        </w:rPr>
        <w:t>我校目前有教学用实训室2</w:t>
      </w:r>
      <w:r w:rsidRPr="00006DA4">
        <w:rPr>
          <w:rFonts w:asciiTheme="minorEastAsia" w:eastAsiaTheme="minorEastAsia" w:hAnsiTheme="minorEastAsia" w:cs="华文中宋" w:hint="eastAsia"/>
          <w:color w:val="000000"/>
          <w:szCs w:val="21"/>
        </w:rPr>
        <w:t>8</w:t>
      </w:r>
      <w:r w:rsidRPr="00006DA4">
        <w:rPr>
          <w:rFonts w:asciiTheme="minorEastAsia" w:eastAsiaTheme="minorEastAsia" w:hAnsiTheme="minorEastAsia" w:cs="华文中宋"/>
          <w:color w:val="000000"/>
          <w:szCs w:val="21"/>
        </w:rPr>
        <w:t>个，同比去年增加</w:t>
      </w:r>
      <w:r w:rsidRPr="00006DA4">
        <w:rPr>
          <w:rFonts w:asciiTheme="minorEastAsia" w:eastAsiaTheme="minorEastAsia" w:hAnsiTheme="minorEastAsia" w:cs="华文中宋" w:hint="eastAsia"/>
          <w:color w:val="000000"/>
          <w:szCs w:val="21"/>
        </w:rPr>
        <w:t>2</w:t>
      </w:r>
      <w:r w:rsidRPr="00006DA4">
        <w:rPr>
          <w:rFonts w:asciiTheme="minorEastAsia" w:eastAsiaTheme="minorEastAsia" w:hAnsiTheme="minorEastAsia" w:cs="华文中宋"/>
          <w:color w:val="000000"/>
          <w:szCs w:val="21"/>
        </w:rPr>
        <w:t>个实训室。201</w:t>
      </w:r>
      <w:r w:rsidRPr="00006DA4">
        <w:rPr>
          <w:rFonts w:asciiTheme="minorEastAsia" w:eastAsiaTheme="minorEastAsia" w:hAnsiTheme="minorEastAsia" w:cs="华文中宋" w:hint="eastAsia"/>
          <w:color w:val="000000"/>
          <w:szCs w:val="21"/>
        </w:rPr>
        <w:t>8</w:t>
      </w:r>
      <w:r w:rsidRPr="00006DA4">
        <w:rPr>
          <w:rFonts w:asciiTheme="minorEastAsia" w:eastAsiaTheme="minorEastAsia" w:hAnsiTheme="minorEastAsia" w:cs="华文中宋"/>
          <w:color w:val="000000"/>
          <w:szCs w:val="21"/>
        </w:rPr>
        <w:t>年教学仪器设备资产价值</w:t>
      </w:r>
      <w:r w:rsidRPr="00006DA4">
        <w:rPr>
          <w:rFonts w:asciiTheme="minorEastAsia" w:eastAsiaTheme="minorEastAsia" w:hAnsiTheme="minorEastAsia" w:cs="华文中宋" w:hint="eastAsia"/>
          <w:color w:val="000000"/>
          <w:szCs w:val="21"/>
        </w:rPr>
        <w:t>2993.65</w:t>
      </w:r>
      <w:r w:rsidRPr="00006DA4">
        <w:rPr>
          <w:rFonts w:asciiTheme="minorEastAsia" w:eastAsiaTheme="minorEastAsia" w:hAnsiTheme="minorEastAsia" w:cs="华文中宋"/>
          <w:color w:val="000000"/>
          <w:szCs w:val="21"/>
        </w:rPr>
        <w:t>万元，同比去年教学仪器设备资产值上升</w:t>
      </w:r>
      <w:r w:rsidRPr="00006DA4">
        <w:rPr>
          <w:rFonts w:asciiTheme="minorEastAsia" w:eastAsiaTheme="minorEastAsia" w:hAnsiTheme="minorEastAsia" w:cs="华文中宋" w:hint="eastAsia"/>
          <w:color w:val="000000"/>
          <w:szCs w:val="21"/>
        </w:rPr>
        <w:t>39.45</w:t>
      </w:r>
      <w:r w:rsidRPr="00006DA4">
        <w:rPr>
          <w:rFonts w:asciiTheme="minorEastAsia" w:eastAsiaTheme="minorEastAsia" w:hAnsiTheme="minorEastAsia" w:cs="华文中宋"/>
          <w:color w:val="000000"/>
          <w:szCs w:val="21"/>
        </w:rPr>
        <w:t>%；生</w:t>
      </w:r>
      <w:proofErr w:type="gramStart"/>
      <w:r w:rsidRPr="00006DA4">
        <w:rPr>
          <w:rFonts w:asciiTheme="minorEastAsia" w:eastAsiaTheme="minorEastAsia" w:hAnsiTheme="minorEastAsia" w:cs="华文中宋"/>
          <w:color w:val="000000"/>
          <w:szCs w:val="21"/>
        </w:rPr>
        <w:t>均教学</w:t>
      </w:r>
      <w:proofErr w:type="gramEnd"/>
      <w:r w:rsidRPr="00006DA4">
        <w:rPr>
          <w:rFonts w:asciiTheme="minorEastAsia" w:eastAsiaTheme="minorEastAsia" w:hAnsiTheme="minorEastAsia" w:cs="华文中宋"/>
          <w:color w:val="000000"/>
          <w:szCs w:val="21"/>
        </w:rPr>
        <w:t>科研仪器设备值为</w:t>
      </w:r>
      <w:r w:rsidRPr="00006DA4">
        <w:rPr>
          <w:rFonts w:asciiTheme="minorEastAsia" w:eastAsiaTheme="minorEastAsia" w:hAnsiTheme="minorEastAsia" w:cs="华文中宋" w:hint="eastAsia"/>
          <w:color w:val="000000"/>
          <w:szCs w:val="21"/>
        </w:rPr>
        <w:t>13917</w:t>
      </w:r>
      <w:r w:rsidRPr="00006DA4">
        <w:rPr>
          <w:rFonts w:asciiTheme="minorEastAsia" w:eastAsiaTheme="minorEastAsia" w:hAnsiTheme="minorEastAsia" w:cs="华文中宋"/>
          <w:color w:val="000000"/>
          <w:szCs w:val="21"/>
        </w:rPr>
        <w:t>元，生</w:t>
      </w:r>
      <w:proofErr w:type="gramStart"/>
      <w:r w:rsidRPr="00006DA4">
        <w:rPr>
          <w:rFonts w:asciiTheme="minorEastAsia" w:eastAsiaTheme="minorEastAsia" w:hAnsiTheme="minorEastAsia" w:cs="华文中宋"/>
          <w:color w:val="000000"/>
          <w:szCs w:val="21"/>
        </w:rPr>
        <w:t>均教学</w:t>
      </w:r>
      <w:proofErr w:type="gramEnd"/>
      <w:r w:rsidRPr="00006DA4">
        <w:rPr>
          <w:rFonts w:asciiTheme="minorEastAsia" w:eastAsiaTheme="minorEastAsia" w:hAnsiTheme="minorEastAsia" w:cs="华文中宋"/>
          <w:color w:val="000000"/>
          <w:szCs w:val="21"/>
        </w:rPr>
        <w:t>仪器设备资产值同比去年上升</w:t>
      </w:r>
      <w:r w:rsidRPr="00006DA4">
        <w:rPr>
          <w:rFonts w:asciiTheme="minorEastAsia" w:eastAsiaTheme="minorEastAsia" w:hAnsiTheme="minorEastAsia" w:cs="华文中宋" w:hint="eastAsia"/>
          <w:color w:val="000000"/>
          <w:szCs w:val="21"/>
        </w:rPr>
        <w:t>42.62</w:t>
      </w:r>
      <w:r w:rsidRPr="00006DA4">
        <w:rPr>
          <w:rFonts w:asciiTheme="minorEastAsia" w:eastAsiaTheme="minorEastAsia" w:hAnsiTheme="minorEastAsia" w:cs="华文中宋"/>
          <w:color w:val="000000"/>
          <w:szCs w:val="21"/>
        </w:rPr>
        <w:t>%。校内实训基地仪器设备</w:t>
      </w:r>
      <w:proofErr w:type="gramStart"/>
      <w:r w:rsidRPr="00006DA4">
        <w:rPr>
          <w:rFonts w:asciiTheme="minorEastAsia" w:eastAsiaTheme="minorEastAsia" w:hAnsiTheme="minorEastAsia" w:cs="华文中宋"/>
          <w:color w:val="000000"/>
          <w:szCs w:val="21"/>
        </w:rPr>
        <w:t>工位数</w:t>
      </w:r>
      <w:proofErr w:type="gramEnd"/>
      <w:r w:rsidRPr="00006DA4">
        <w:rPr>
          <w:rFonts w:asciiTheme="minorEastAsia" w:eastAsiaTheme="minorEastAsia" w:hAnsiTheme="minorEastAsia" w:cs="华文中宋"/>
          <w:color w:val="000000"/>
          <w:szCs w:val="21"/>
        </w:rPr>
        <w:t>共计</w:t>
      </w:r>
      <w:r w:rsidRPr="00006DA4">
        <w:rPr>
          <w:rFonts w:asciiTheme="minorEastAsia" w:eastAsiaTheme="minorEastAsia" w:hAnsiTheme="minorEastAsia" w:cs="华文中宋" w:hint="eastAsia"/>
          <w:color w:val="000000"/>
          <w:szCs w:val="21"/>
        </w:rPr>
        <w:t>1042个</w:t>
      </w:r>
      <w:r w:rsidRPr="00006DA4">
        <w:rPr>
          <w:rFonts w:asciiTheme="minorEastAsia" w:eastAsiaTheme="minorEastAsia" w:hAnsiTheme="minorEastAsia" w:cs="华文中宋"/>
          <w:color w:val="000000"/>
          <w:szCs w:val="21"/>
        </w:rPr>
        <w:t>，生均实训实习</w:t>
      </w:r>
      <w:proofErr w:type="gramStart"/>
      <w:r w:rsidRPr="00006DA4">
        <w:rPr>
          <w:rFonts w:asciiTheme="minorEastAsia" w:eastAsiaTheme="minorEastAsia" w:hAnsiTheme="minorEastAsia" w:cs="华文中宋"/>
          <w:color w:val="000000"/>
          <w:szCs w:val="21"/>
        </w:rPr>
        <w:t>工位数</w:t>
      </w:r>
      <w:proofErr w:type="gramEnd"/>
      <w:r w:rsidRPr="00006DA4">
        <w:rPr>
          <w:rFonts w:asciiTheme="minorEastAsia" w:eastAsiaTheme="minorEastAsia" w:hAnsiTheme="minorEastAsia" w:cs="华文中宋"/>
          <w:color w:val="000000"/>
          <w:szCs w:val="21"/>
        </w:rPr>
        <w:t>为每百人4</w:t>
      </w:r>
      <w:r w:rsidRPr="00006DA4">
        <w:rPr>
          <w:rFonts w:asciiTheme="minorEastAsia" w:eastAsiaTheme="minorEastAsia" w:hAnsiTheme="minorEastAsia" w:cs="华文中宋" w:hint="eastAsia"/>
          <w:color w:val="000000"/>
          <w:szCs w:val="21"/>
        </w:rPr>
        <w:t>8</w:t>
      </w:r>
      <w:r w:rsidRPr="00006DA4">
        <w:rPr>
          <w:rFonts w:asciiTheme="minorEastAsia" w:eastAsiaTheme="minorEastAsia" w:hAnsiTheme="minorEastAsia" w:cs="华文中宋"/>
          <w:color w:val="000000"/>
          <w:szCs w:val="21"/>
        </w:rPr>
        <w:t>个，同比去年</w:t>
      </w:r>
      <w:r w:rsidRPr="00006DA4">
        <w:rPr>
          <w:rFonts w:asciiTheme="minorEastAsia" w:eastAsiaTheme="minorEastAsia" w:hAnsiTheme="minorEastAsia" w:cs="华文中宋" w:hint="eastAsia"/>
          <w:color w:val="000000"/>
          <w:szCs w:val="21"/>
        </w:rPr>
        <w:t>增加6个</w:t>
      </w:r>
      <w:r w:rsidRPr="00006DA4">
        <w:rPr>
          <w:rFonts w:asciiTheme="minorEastAsia" w:eastAsiaTheme="minorEastAsia" w:hAnsiTheme="minorEastAsia" w:cs="华文中宋"/>
          <w:color w:val="000000"/>
          <w:szCs w:val="21"/>
        </w:rPr>
        <w:t>。我校目前有纸质图书资料总册数</w:t>
      </w:r>
      <w:r w:rsidRPr="00006DA4">
        <w:rPr>
          <w:rFonts w:asciiTheme="minorEastAsia" w:eastAsiaTheme="minorEastAsia" w:hAnsiTheme="minorEastAsia" w:cs="华文中宋" w:hint="eastAsia"/>
          <w:color w:val="000000"/>
          <w:szCs w:val="21"/>
        </w:rPr>
        <w:t>54105</w:t>
      </w:r>
      <w:r w:rsidRPr="00006DA4">
        <w:rPr>
          <w:rFonts w:asciiTheme="minorEastAsia" w:eastAsiaTheme="minorEastAsia" w:hAnsiTheme="minorEastAsia" w:cs="华文中宋"/>
          <w:color w:val="000000"/>
          <w:szCs w:val="21"/>
        </w:rPr>
        <w:t>册，生均图书资料册数2</w:t>
      </w:r>
      <w:r w:rsidRPr="00006DA4">
        <w:rPr>
          <w:rFonts w:asciiTheme="minorEastAsia" w:eastAsiaTheme="minorEastAsia" w:hAnsiTheme="minorEastAsia" w:cs="华文中宋" w:hint="eastAsia"/>
          <w:color w:val="000000"/>
          <w:szCs w:val="21"/>
        </w:rPr>
        <w:t>5</w:t>
      </w:r>
      <w:r w:rsidRPr="00006DA4">
        <w:rPr>
          <w:rFonts w:asciiTheme="minorEastAsia" w:eastAsiaTheme="minorEastAsia" w:hAnsiTheme="minorEastAsia" w:cs="华文中宋"/>
          <w:color w:val="000000"/>
          <w:szCs w:val="21"/>
        </w:rPr>
        <w:t>册，生均图书资料册数与去年同比</w:t>
      </w:r>
      <w:r w:rsidRPr="00006DA4">
        <w:rPr>
          <w:rFonts w:asciiTheme="minorEastAsia" w:eastAsiaTheme="minorEastAsia" w:hAnsiTheme="minorEastAsia" w:cs="华文中宋" w:hint="eastAsia"/>
          <w:color w:val="000000"/>
          <w:szCs w:val="21"/>
        </w:rPr>
        <w:t>上升1</w:t>
      </w:r>
      <w:r w:rsidRPr="00006DA4">
        <w:rPr>
          <w:rFonts w:asciiTheme="minorEastAsia" w:eastAsiaTheme="minorEastAsia" w:hAnsiTheme="minorEastAsia" w:cs="华文中宋"/>
          <w:color w:val="000000"/>
          <w:szCs w:val="21"/>
        </w:rPr>
        <w:t>册。</w:t>
      </w:r>
    </w:p>
    <w:p w:rsidR="00DB46C9" w:rsidRPr="00F97DAB" w:rsidRDefault="00DB46C9" w:rsidP="00FA45E7">
      <w:pPr>
        <w:spacing w:line="360" w:lineRule="auto"/>
        <w:ind w:firstLineChars="200" w:firstLine="422"/>
        <w:rPr>
          <w:rFonts w:asciiTheme="minorEastAsia" w:eastAsiaTheme="minorEastAsia" w:hAnsiTheme="minorEastAsia" w:cs="华文中宋"/>
          <w:b/>
          <w:color w:val="000000"/>
          <w:szCs w:val="21"/>
        </w:rPr>
      </w:pPr>
      <w:r w:rsidRPr="00F97DAB">
        <w:rPr>
          <w:rFonts w:asciiTheme="minorEastAsia" w:eastAsiaTheme="minorEastAsia" w:hAnsiTheme="minorEastAsia" w:cs="华文中宋" w:hint="eastAsia"/>
          <w:b/>
          <w:color w:val="000000"/>
          <w:szCs w:val="21"/>
        </w:rPr>
        <w:lastRenderedPageBreak/>
        <w:t>2．学生发展</w:t>
      </w:r>
    </w:p>
    <w:p w:rsidR="00DB46C9" w:rsidRPr="00D630FA" w:rsidRDefault="00DB46C9" w:rsidP="00D630FA">
      <w:pPr>
        <w:spacing w:line="360" w:lineRule="auto"/>
        <w:ind w:firstLineChars="200" w:firstLine="422"/>
        <w:rPr>
          <w:rFonts w:asciiTheme="minorEastAsia" w:eastAsiaTheme="minorEastAsia" w:hAnsiTheme="minorEastAsia" w:cs="华文中宋"/>
          <w:b/>
          <w:color w:val="000000"/>
          <w:szCs w:val="21"/>
        </w:rPr>
      </w:pPr>
      <w:r w:rsidRPr="00D630FA">
        <w:rPr>
          <w:rFonts w:asciiTheme="minorEastAsia" w:eastAsiaTheme="minorEastAsia" w:hAnsiTheme="minorEastAsia" w:cs="华文中宋" w:hint="eastAsia"/>
          <w:b/>
          <w:color w:val="000000"/>
          <w:szCs w:val="21"/>
        </w:rPr>
        <w:t>2.1学生素质</w:t>
      </w:r>
    </w:p>
    <w:p w:rsidR="00DB46C9" w:rsidRPr="00E33BFD" w:rsidRDefault="00DB46C9" w:rsidP="00DB46C9">
      <w:pPr>
        <w:spacing w:line="360" w:lineRule="auto"/>
        <w:ind w:firstLineChars="200" w:firstLine="420"/>
        <w:rPr>
          <w:rFonts w:asciiTheme="minorEastAsia" w:eastAsiaTheme="minorEastAsia" w:hAnsiTheme="minorEastAsia" w:cs="华文中宋"/>
          <w:color w:val="000000"/>
          <w:szCs w:val="21"/>
        </w:rPr>
      </w:pPr>
      <w:r w:rsidRPr="00E33BFD">
        <w:rPr>
          <w:rFonts w:asciiTheme="minorEastAsia" w:eastAsiaTheme="minorEastAsia" w:hAnsiTheme="minorEastAsia" w:cs="华文中宋" w:hint="eastAsia"/>
          <w:color w:val="000000"/>
          <w:szCs w:val="21"/>
        </w:rPr>
        <w:t>2.1.1思想政治状况</w:t>
      </w:r>
    </w:p>
    <w:p w:rsidR="00DB46C9" w:rsidRPr="00E33BFD" w:rsidRDefault="00965633" w:rsidP="00DB46C9">
      <w:pPr>
        <w:spacing w:line="360" w:lineRule="auto"/>
        <w:ind w:firstLineChars="200" w:firstLine="420"/>
        <w:rPr>
          <w:rFonts w:asciiTheme="minorEastAsia" w:eastAsiaTheme="minorEastAsia" w:hAnsiTheme="minorEastAsia" w:cs="华文中宋"/>
          <w:color w:val="000000"/>
          <w:szCs w:val="21"/>
        </w:rPr>
      </w:pPr>
      <w:r w:rsidRPr="00E33BFD">
        <w:rPr>
          <w:rFonts w:asciiTheme="minorEastAsia" w:eastAsiaTheme="minorEastAsia" w:hAnsiTheme="minorEastAsia" w:cs="华文中宋" w:hint="eastAsia"/>
          <w:color w:val="000000"/>
          <w:szCs w:val="21"/>
        </w:rPr>
        <w:t>我校</w:t>
      </w:r>
      <w:r w:rsidR="00DB46C9" w:rsidRPr="00E33BFD">
        <w:rPr>
          <w:rFonts w:asciiTheme="minorEastAsia" w:eastAsiaTheme="minorEastAsia" w:hAnsiTheme="minorEastAsia" w:cs="华文中宋" w:hint="eastAsia"/>
          <w:color w:val="000000"/>
          <w:szCs w:val="21"/>
        </w:rPr>
        <w:t>重视德育工作，加强学生思想教育，学校整体形成了积极向上的校园风气。</w:t>
      </w:r>
    </w:p>
    <w:p w:rsidR="00DB46C9" w:rsidRPr="00E33BFD" w:rsidRDefault="00DB46C9" w:rsidP="00DB46C9">
      <w:pPr>
        <w:spacing w:line="360" w:lineRule="auto"/>
        <w:ind w:firstLineChars="200" w:firstLine="420"/>
        <w:rPr>
          <w:rFonts w:asciiTheme="minorEastAsia" w:eastAsiaTheme="minorEastAsia" w:hAnsiTheme="minorEastAsia" w:cs="华文中宋"/>
          <w:color w:val="000000"/>
          <w:szCs w:val="21"/>
        </w:rPr>
      </w:pPr>
      <w:r w:rsidRPr="00E33BFD">
        <w:rPr>
          <w:rFonts w:asciiTheme="minorEastAsia" w:eastAsiaTheme="minorEastAsia" w:hAnsiTheme="minorEastAsia" w:cs="华文中宋" w:hint="eastAsia"/>
          <w:color w:val="000000"/>
          <w:szCs w:val="21"/>
        </w:rPr>
        <w:t>2.1.2文化课合格率</w:t>
      </w:r>
    </w:p>
    <w:p w:rsidR="00DB46C9" w:rsidRPr="00E33BFD" w:rsidRDefault="00DB46C9" w:rsidP="00DB46C9">
      <w:pPr>
        <w:spacing w:line="360" w:lineRule="auto"/>
        <w:ind w:firstLineChars="200" w:firstLine="420"/>
        <w:rPr>
          <w:rFonts w:asciiTheme="minorEastAsia" w:eastAsiaTheme="minorEastAsia" w:hAnsiTheme="minorEastAsia" w:cs="华文中宋"/>
          <w:color w:val="000000"/>
          <w:szCs w:val="21"/>
        </w:rPr>
      </w:pPr>
      <w:r w:rsidRPr="00E33BFD">
        <w:rPr>
          <w:rFonts w:asciiTheme="minorEastAsia" w:eastAsiaTheme="minorEastAsia" w:hAnsiTheme="minorEastAsia" w:cs="华文中宋" w:hint="eastAsia"/>
          <w:color w:val="000000"/>
          <w:szCs w:val="21"/>
        </w:rPr>
        <w:t>我校公共基础课程实行多元评价模式，大部分科目合格率在85%以上。</w:t>
      </w:r>
    </w:p>
    <w:p w:rsidR="00DB46C9" w:rsidRPr="00E33BFD" w:rsidRDefault="00DB46C9" w:rsidP="00DB46C9">
      <w:pPr>
        <w:spacing w:line="360" w:lineRule="auto"/>
        <w:ind w:firstLineChars="200" w:firstLine="420"/>
        <w:rPr>
          <w:rFonts w:asciiTheme="minorEastAsia" w:eastAsiaTheme="minorEastAsia" w:hAnsiTheme="minorEastAsia" w:cs="华文中宋"/>
          <w:color w:val="000000"/>
          <w:szCs w:val="21"/>
        </w:rPr>
      </w:pPr>
      <w:r w:rsidRPr="00E33BFD">
        <w:rPr>
          <w:rFonts w:asciiTheme="minorEastAsia" w:eastAsiaTheme="minorEastAsia" w:hAnsiTheme="minorEastAsia" w:cs="华文中宋" w:hint="eastAsia"/>
          <w:color w:val="000000"/>
          <w:szCs w:val="21"/>
        </w:rPr>
        <w:t>2.1.3专业技能合格率</w:t>
      </w:r>
    </w:p>
    <w:p w:rsidR="00DB46C9" w:rsidRPr="00E33BFD" w:rsidRDefault="00DB46C9" w:rsidP="00DB46C9">
      <w:pPr>
        <w:spacing w:line="360" w:lineRule="auto"/>
        <w:ind w:firstLineChars="200" w:firstLine="420"/>
        <w:rPr>
          <w:rFonts w:asciiTheme="minorEastAsia" w:eastAsiaTheme="minorEastAsia" w:hAnsiTheme="minorEastAsia" w:cs="华文中宋"/>
          <w:color w:val="000000"/>
          <w:szCs w:val="21"/>
        </w:rPr>
      </w:pPr>
      <w:r w:rsidRPr="00E33BFD">
        <w:rPr>
          <w:rFonts w:asciiTheme="minorEastAsia" w:eastAsiaTheme="minorEastAsia" w:hAnsiTheme="minorEastAsia" w:cs="华文中宋" w:hint="eastAsia"/>
          <w:color w:val="000000"/>
          <w:szCs w:val="21"/>
        </w:rPr>
        <w:t>我校大部分专业在教学中将职业资格证书的内容融入其中。对照各专业人才培养方案的标准，我校专业技能合格率整体达到85%。</w:t>
      </w:r>
    </w:p>
    <w:p w:rsidR="00DB46C9" w:rsidRPr="00E33BFD" w:rsidRDefault="00DB46C9" w:rsidP="00DB46C9">
      <w:pPr>
        <w:spacing w:line="360" w:lineRule="auto"/>
        <w:ind w:firstLineChars="200" w:firstLine="420"/>
        <w:rPr>
          <w:rFonts w:asciiTheme="minorEastAsia" w:eastAsiaTheme="minorEastAsia" w:hAnsiTheme="minorEastAsia" w:cs="华文中宋"/>
          <w:color w:val="000000"/>
          <w:szCs w:val="21"/>
        </w:rPr>
      </w:pPr>
      <w:r w:rsidRPr="00E33BFD">
        <w:rPr>
          <w:rFonts w:asciiTheme="minorEastAsia" w:eastAsiaTheme="minorEastAsia" w:hAnsiTheme="minorEastAsia" w:cs="华文中宋" w:hint="eastAsia"/>
          <w:color w:val="000000"/>
          <w:szCs w:val="21"/>
        </w:rPr>
        <w:t>2.1.4体质测评合格率</w:t>
      </w:r>
    </w:p>
    <w:p w:rsidR="0066634E" w:rsidRPr="00E33BFD" w:rsidRDefault="00DB46C9" w:rsidP="00076F5C">
      <w:pPr>
        <w:spacing w:line="360" w:lineRule="auto"/>
        <w:ind w:firstLineChars="200" w:firstLine="420"/>
        <w:rPr>
          <w:rFonts w:asciiTheme="minorEastAsia" w:eastAsiaTheme="minorEastAsia" w:hAnsiTheme="minorEastAsia" w:cs="华文中宋"/>
          <w:color w:val="000000"/>
          <w:szCs w:val="21"/>
        </w:rPr>
      </w:pPr>
      <w:r w:rsidRPr="00E33BFD">
        <w:rPr>
          <w:rFonts w:asciiTheme="minorEastAsia" w:eastAsiaTheme="minorEastAsia" w:hAnsiTheme="minorEastAsia" w:cs="华文中宋" w:hint="eastAsia"/>
          <w:color w:val="000000"/>
          <w:szCs w:val="21"/>
        </w:rPr>
        <w:t>2017年下半年对2015级、2016级、2017级三个年级1432名在校学生进行体质测试工作，其中95%的学生在合格线以上</w:t>
      </w:r>
      <w:r w:rsidR="00C14754" w:rsidRPr="00E33BFD">
        <w:rPr>
          <w:rFonts w:asciiTheme="minorEastAsia" w:eastAsiaTheme="minorEastAsia" w:hAnsiTheme="minorEastAsia" w:cs="华文中宋" w:hint="eastAsia"/>
          <w:color w:val="000000"/>
          <w:szCs w:val="21"/>
        </w:rPr>
        <w:t>。</w:t>
      </w:r>
    </w:p>
    <w:p w:rsidR="00DB46C9" w:rsidRPr="00E33BFD" w:rsidRDefault="00DB46C9" w:rsidP="00076F5C">
      <w:pPr>
        <w:spacing w:line="360" w:lineRule="auto"/>
        <w:ind w:firstLineChars="200" w:firstLine="420"/>
        <w:rPr>
          <w:rFonts w:asciiTheme="minorEastAsia" w:eastAsiaTheme="minorEastAsia" w:hAnsiTheme="minorEastAsia" w:cs="华文中宋"/>
          <w:color w:val="000000"/>
          <w:szCs w:val="21"/>
        </w:rPr>
      </w:pPr>
      <w:r w:rsidRPr="00E33BFD">
        <w:rPr>
          <w:rFonts w:asciiTheme="minorEastAsia" w:eastAsiaTheme="minorEastAsia" w:hAnsiTheme="minorEastAsia" w:cs="华文中宋" w:hint="eastAsia"/>
          <w:color w:val="000000"/>
          <w:szCs w:val="21"/>
        </w:rPr>
        <w:t>2.1.5毕业率</w:t>
      </w:r>
    </w:p>
    <w:p w:rsidR="00DB46C9" w:rsidRPr="00E33BFD" w:rsidRDefault="00DB46C9" w:rsidP="00076F5C">
      <w:pPr>
        <w:spacing w:line="360" w:lineRule="auto"/>
        <w:ind w:firstLineChars="200" w:firstLine="420"/>
        <w:rPr>
          <w:rFonts w:asciiTheme="minorEastAsia" w:eastAsiaTheme="minorEastAsia" w:hAnsiTheme="minorEastAsia" w:cs="华文中宋"/>
          <w:color w:val="000000"/>
          <w:szCs w:val="21"/>
        </w:rPr>
      </w:pPr>
      <w:r w:rsidRPr="00E33BFD">
        <w:rPr>
          <w:rFonts w:asciiTheme="minorEastAsia" w:eastAsiaTheme="minorEastAsia" w:hAnsiTheme="minorEastAsia" w:cs="华文中宋" w:hint="eastAsia"/>
          <w:color w:val="000000"/>
          <w:szCs w:val="21"/>
        </w:rPr>
        <w:t>14级在籍学生数共计409人，于2018年毕业389人，结业20人，毕业率为95.1%。</w:t>
      </w:r>
    </w:p>
    <w:p w:rsidR="00DB46C9" w:rsidRPr="00E33BFD" w:rsidRDefault="00DB46C9" w:rsidP="00E33BFD">
      <w:pPr>
        <w:spacing w:line="360" w:lineRule="auto"/>
        <w:ind w:firstLineChars="200" w:firstLine="420"/>
        <w:rPr>
          <w:rFonts w:asciiTheme="minorEastAsia" w:eastAsiaTheme="minorEastAsia" w:hAnsiTheme="minorEastAsia" w:cs="华文中宋"/>
          <w:color w:val="000000"/>
          <w:szCs w:val="21"/>
        </w:rPr>
      </w:pPr>
      <w:r w:rsidRPr="00E33BFD">
        <w:rPr>
          <w:rFonts w:asciiTheme="minorEastAsia" w:eastAsiaTheme="minorEastAsia" w:hAnsiTheme="minorEastAsia" w:cs="华文中宋" w:hint="eastAsia"/>
          <w:color w:val="000000"/>
          <w:szCs w:val="21"/>
        </w:rPr>
        <w:t>15级会展3+2专业学生数41人，毕业41人，毕业率为100%。</w:t>
      </w:r>
    </w:p>
    <w:p w:rsidR="00DB46C9" w:rsidRDefault="00DB46C9" w:rsidP="00076F5C">
      <w:pPr>
        <w:spacing w:line="360" w:lineRule="auto"/>
        <w:ind w:firstLineChars="196" w:firstLine="413"/>
        <w:rPr>
          <w:rFonts w:ascii="宋体" w:hAnsi="宋体" w:cs="宋体"/>
          <w:b/>
          <w:bCs/>
          <w:szCs w:val="21"/>
        </w:rPr>
      </w:pPr>
      <w:r>
        <w:rPr>
          <w:rFonts w:ascii="宋体" w:hAnsi="宋体" w:cs="宋体" w:hint="eastAsia"/>
          <w:b/>
          <w:bCs/>
          <w:szCs w:val="21"/>
        </w:rPr>
        <w:t>2.2在校体验</w:t>
      </w:r>
    </w:p>
    <w:p w:rsidR="00DB46C9" w:rsidRPr="005B5623" w:rsidRDefault="00DB46C9" w:rsidP="00D630FA">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2.2.1理论学习满意度</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从加强“三有课堂”建设、科学配置专业课程体系、强化以赛促学等方面入手，我校以学生理论学习够用</w:t>
      </w:r>
      <w:r w:rsidR="00516FE1" w:rsidRPr="005B5623">
        <w:rPr>
          <w:rFonts w:asciiTheme="minorEastAsia" w:eastAsiaTheme="minorEastAsia" w:hAnsiTheme="minorEastAsia" w:cs="华文中宋" w:hint="eastAsia"/>
          <w:color w:val="000000"/>
          <w:szCs w:val="21"/>
        </w:rPr>
        <w:t>、</w:t>
      </w:r>
      <w:r w:rsidRPr="005B5623">
        <w:rPr>
          <w:rFonts w:asciiTheme="minorEastAsia" w:eastAsiaTheme="minorEastAsia" w:hAnsiTheme="minorEastAsia" w:cs="华文中宋" w:hint="eastAsia"/>
          <w:color w:val="000000"/>
          <w:szCs w:val="21"/>
        </w:rPr>
        <w:t xml:space="preserve">筑牢职业基础素质为出发点, </w:t>
      </w:r>
      <w:r w:rsidR="001E668D" w:rsidRPr="005B5623">
        <w:rPr>
          <w:rFonts w:asciiTheme="minorEastAsia" w:eastAsiaTheme="minorEastAsia" w:hAnsiTheme="minorEastAsia" w:cs="华文中宋" w:hint="eastAsia"/>
          <w:color w:val="000000"/>
          <w:szCs w:val="21"/>
        </w:rPr>
        <w:t>最大限度地激发和培养学生的学习兴趣，我校各专业对学生</w:t>
      </w:r>
      <w:r w:rsidRPr="005B5623">
        <w:rPr>
          <w:rFonts w:asciiTheme="minorEastAsia" w:eastAsiaTheme="minorEastAsia" w:hAnsiTheme="minorEastAsia" w:cs="华文中宋" w:hint="eastAsia"/>
          <w:color w:val="000000"/>
          <w:szCs w:val="21"/>
        </w:rPr>
        <w:t>进行了理论学习满意度调查，结果显示满意度为95%以上。</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2.2.2专业学习满意度</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我校重视专业课教学，专业学习与职业资格评定结合、职业技能与就业岗位对接，采取多种教学手段，引进企业评价标准，在对学生进行专业课学习满意度调查中，各专业学习满意度均为100%。</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2.2.3实习实</w:t>
      </w:r>
      <w:proofErr w:type="gramStart"/>
      <w:r w:rsidRPr="005B5623">
        <w:rPr>
          <w:rFonts w:asciiTheme="minorEastAsia" w:eastAsiaTheme="minorEastAsia" w:hAnsiTheme="minorEastAsia" w:cs="华文中宋" w:hint="eastAsia"/>
          <w:color w:val="000000"/>
          <w:szCs w:val="21"/>
        </w:rPr>
        <w:t>训满意</w:t>
      </w:r>
      <w:proofErr w:type="gramEnd"/>
      <w:r w:rsidRPr="005B5623">
        <w:rPr>
          <w:rFonts w:asciiTheme="minorEastAsia" w:eastAsiaTheme="minorEastAsia" w:hAnsiTheme="minorEastAsia" w:cs="华文中宋" w:hint="eastAsia"/>
          <w:color w:val="000000"/>
          <w:szCs w:val="21"/>
        </w:rPr>
        <w:t>度</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我校实习实</w:t>
      </w:r>
      <w:proofErr w:type="gramStart"/>
      <w:r w:rsidRPr="005B5623">
        <w:rPr>
          <w:rFonts w:asciiTheme="minorEastAsia" w:eastAsiaTheme="minorEastAsia" w:hAnsiTheme="minorEastAsia" w:cs="华文中宋" w:hint="eastAsia"/>
          <w:color w:val="000000"/>
          <w:szCs w:val="21"/>
        </w:rPr>
        <w:t>训包括</w:t>
      </w:r>
      <w:proofErr w:type="gramEnd"/>
      <w:r w:rsidRPr="005B5623">
        <w:rPr>
          <w:rFonts w:asciiTheme="minorEastAsia" w:eastAsiaTheme="minorEastAsia" w:hAnsiTheme="minorEastAsia" w:cs="华文中宋" w:hint="eastAsia"/>
          <w:color w:val="000000"/>
          <w:szCs w:val="21"/>
        </w:rPr>
        <w:t>校内实习实训和校外实习实训。</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校内实习实训方面，各专业都按照人才培养方案和实训大纲利用实训室进行了专业技能的实训，根据对学生的调查，学生的校内实习实</w:t>
      </w:r>
      <w:proofErr w:type="gramStart"/>
      <w:r w:rsidRPr="005B5623">
        <w:rPr>
          <w:rFonts w:asciiTheme="minorEastAsia" w:eastAsiaTheme="minorEastAsia" w:hAnsiTheme="minorEastAsia" w:cs="华文中宋" w:hint="eastAsia"/>
          <w:color w:val="000000"/>
          <w:szCs w:val="21"/>
        </w:rPr>
        <w:t>训满意</w:t>
      </w:r>
      <w:proofErr w:type="gramEnd"/>
      <w:r w:rsidRPr="005B5623">
        <w:rPr>
          <w:rFonts w:asciiTheme="minorEastAsia" w:eastAsiaTheme="minorEastAsia" w:hAnsiTheme="minorEastAsia" w:cs="华文中宋" w:hint="eastAsia"/>
          <w:color w:val="000000"/>
          <w:szCs w:val="21"/>
        </w:rPr>
        <w:t>度为97%。</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在校外实习实训方面，我校在校外建立多个固定的实训基地。根据对学生和企业的调查，学生的校外实习实</w:t>
      </w:r>
      <w:proofErr w:type="gramStart"/>
      <w:r w:rsidRPr="005B5623">
        <w:rPr>
          <w:rFonts w:asciiTheme="minorEastAsia" w:eastAsiaTheme="minorEastAsia" w:hAnsiTheme="minorEastAsia" w:cs="华文中宋" w:hint="eastAsia"/>
          <w:color w:val="000000"/>
          <w:szCs w:val="21"/>
        </w:rPr>
        <w:t>训满意</w:t>
      </w:r>
      <w:proofErr w:type="gramEnd"/>
      <w:r w:rsidRPr="005B5623">
        <w:rPr>
          <w:rFonts w:asciiTheme="minorEastAsia" w:eastAsiaTheme="minorEastAsia" w:hAnsiTheme="minorEastAsia" w:cs="华文中宋" w:hint="eastAsia"/>
          <w:color w:val="000000"/>
          <w:szCs w:val="21"/>
        </w:rPr>
        <w:t>度100%，企业和实训基地也对学生的实习实训情况非常满意。</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lastRenderedPageBreak/>
        <w:t>2.2.4校园文化与社团活动满意度</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我校历来重视校园文化建设与社团活动，做到学校搭台，学生唱戏，深受学生的欢迎，调查显示校园文化与社团活动满意度98%。</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2.2.5生活满意度</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学校校园环境优美，设施完善，管理严格，生活便利。通过对学生进行调查，满意度达92%。</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2.2.6校园安全满意度</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学校重视安全工作，确保学生安全。学生对学校的安全满意度为100%。</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2.2.7毕业生母校满意度</w:t>
      </w:r>
    </w:p>
    <w:p w:rsidR="00DB46C9" w:rsidRPr="005B5623" w:rsidRDefault="00DB46C9" w:rsidP="00DB46C9">
      <w:pPr>
        <w:spacing w:line="360" w:lineRule="auto"/>
        <w:ind w:firstLineChars="200" w:firstLine="420"/>
        <w:rPr>
          <w:rFonts w:asciiTheme="minorEastAsia" w:eastAsiaTheme="minorEastAsia" w:hAnsiTheme="minorEastAsia" w:cs="华文中宋"/>
          <w:color w:val="000000"/>
          <w:szCs w:val="21"/>
        </w:rPr>
      </w:pPr>
      <w:r w:rsidRPr="005B5623">
        <w:rPr>
          <w:rFonts w:asciiTheme="minorEastAsia" w:eastAsiaTheme="minorEastAsia" w:hAnsiTheme="minorEastAsia" w:cs="华文中宋" w:hint="eastAsia"/>
          <w:color w:val="000000"/>
          <w:szCs w:val="21"/>
        </w:rPr>
        <w:t>根据2018届毕业生问卷调查，毕业生对我校评价较高，满意度达到95%。</w:t>
      </w:r>
    </w:p>
    <w:p w:rsidR="00DB46C9" w:rsidRDefault="00DB46C9" w:rsidP="00DB46C9">
      <w:pPr>
        <w:spacing w:line="360" w:lineRule="auto"/>
        <w:ind w:firstLineChars="196" w:firstLine="413"/>
        <w:rPr>
          <w:rFonts w:ascii="宋体" w:hAnsi="宋体" w:cs="宋体"/>
          <w:b/>
          <w:bCs/>
          <w:szCs w:val="21"/>
        </w:rPr>
      </w:pPr>
      <w:r>
        <w:rPr>
          <w:rFonts w:ascii="宋体" w:hAnsi="宋体" w:cs="宋体" w:hint="eastAsia"/>
          <w:b/>
          <w:bCs/>
          <w:szCs w:val="21"/>
        </w:rPr>
        <w:t>2.3资助情况</w:t>
      </w:r>
    </w:p>
    <w:p w:rsidR="00DB46C9" w:rsidRPr="00EB55CD" w:rsidRDefault="00DB46C9" w:rsidP="00DB46C9">
      <w:pPr>
        <w:spacing w:line="360" w:lineRule="auto"/>
        <w:ind w:firstLineChars="200" w:firstLine="420"/>
        <w:rPr>
          <w:rFonts w:ascii="宋体" w:hAnsi="宋体" w:cs="宋体"/>
          <w:szCs w:val="21"/>
        </w:rPr>
      </w:pPr>
      <w:r w:rsidRPr="00EB55CD">
        <w:rPr>
          <w:rFonts w:ascii="宋体" w:hAnsi="宋体" w:cs="宋体" w:hint="eastAsia"/>
          <w:szCs w:val="21"/>
        </w:rPr>
        <w:t>2.3.1免学费和助学金落实情况</w:t>
      </w:r>
    </w:p>
    <w:p w:rsidR="00DB46C9" w:rsidRPr="00EB55CD" w:rsidRDefault="00DB46C9" w:rsidP="00863330">
      <w:pPr>
        <w:spacing w:line="360" w:lineRule="auto"/>
        <w:ind w:firstLineChars="200" w:firstLine="420"/>
        <w:rPr>
          <w:rFonts w:ascii="宋体" w:hAnsi="宋体" w:cs="宋体"/>
          <w:szCs w:val="21"/>
        </w:rPr>
      </w:pPr>
      <w:r w:rsidRPr="00EB55CD">
        <w:rPr>
          <w:rFonts w:ascii="宋体" w:hAnsi="宋体" w:cs="宋体" w:hint="eastAsia"/>
          <w:szCs w:val="21"/>
        </w:rPr>
        <w:t>2018年，我校根据有关资助政策规定，共为符合政策的1027名学生办理了免学费，费用金额220.</w:t>
      </w:r>
      <w:r w:rsidRPr="00D630FA">
        <w:rPr>
          <w:rFonts w:asciiTheme="minorEastAsia" w:eastAsiaTheme="minorEastAsia" w:hAnsiTheme="minorEastAsia" w:cs="华文中宋" w:hint="eastAsia"/>
          <w:color w:val="000000"/>
          <w:szCs w:val="21"/>
        </w:rPr>
        <w:t>16</w:t>
      </w:r>
      <w:r w:rsidRPr="00EB55CD">
        <w:rPr>
          <w:rFonts w:ascii="宋体" w:hAnsi="宋体" w:cs="宋体" w:hint="eastAsia"/>
          <w:szCs w:val="21"/>
        </w:rPr>
        <w:t>万元。为818名学生发放助学金，发放金额22.926万元。</w:t>
      </w:r>
    </w:p>
    <w:p w:rsidR="00DB46C9" w:rsidRPr="00EB55CD" w:rsidRDefault="00DB46C9" w:rsidP="00DB46C9">
      <w:pPr>
        <w:spacing w:line="360" w:lineRule="auto"/>
        <w:ind w:firstLineChars="200" w:firstLine="420"/>
        <w:rPr>
          <w:rFonts w:ascii="宋体" w:hAnsi="宋体" w:cs="宋体"/>
          <w:szCs w:val="21"/>
        </w:rPr>
      </w:pPr>
      <w:r w:rsidRPr="00EB55CD">
        <w:rPr>
          <w:rFonts w:ascii="宋体" w:hAnsi="宋体" w:cs="宋体" w:hint="eastAsia"/>
          <w:szCs w:val="21"/>
        </w:rPr>
        <w:t>2.3.2学</w:t>
      </w:r>
      <w:r w:rsidRPr="00D630FA">
        <w:rPr>
          <w:rFonts w:asciiTheme="minorEastAsia" w:eastAsiaTheme="minorEastAsia" w:hAnsiTheme="minorEastAsia" w:cs="华文中宋" w:hint="eastAsia"/>
          <w:color w:val="000000"/>
          <w:szCs w:val="21"/>
        </w:rPr>
        <w:t>校</w:t>
      </w:r>
      <w:r w:rsidRPr="00EB55CD">
        <w:rPr>
          <w:rFonts w:ascii="宋体" w:hAnsi="宋体" w:cs="宋体" w:hint="eastAsia"/>
          <w:szCs w:val="21"/>
        </w:rPr>
        <w:t>对学生的资助情况等</w:t>
      </w:r>
    </w:p>
    <w:p w:rsidR="00DB46C9" w:rsidRPr="00EB55CD" w:rsidRDefault="00DB46C9" w:rsidP="00550491">
      <w:pPr>
        <w:spacing w:line="360" w:lineRule="auto"/>
        <w:ind w:firstLineChars="200" w:firstLine="420"/>
        <w:rPr>
          <w:rFonts w:ascii="宋体" w:hAnsi="宋体" w:cs="宋体"/>
          <w:szCs w:val="21"/>
        </w:rPr>
      </w:pPr>
      <w:r w:rsidRPr="00EB55CD">
        <w:rPr>
          <w:rFonts w:ascii="宋体" w:hAnsi="宋体" w:cs="宋体" w:hint="eastAsia"/>
          <w:szCs w:val="21"/>
        </w:rPr>
        <w:t>我校积极</w:t>
      </w:r>
      <w:r w:rsidRPr="00D630FA">
        <w:rPr>
          <w:rFonts w:asciiTheme="minorEastAsia" w:eastAsiaTheme="minorEastAsia" w:hAnsiTheme="minorEastAsia" w:cs="华文中宋" w:hint="eastAsia"/>
          <w:color w:val="000000"/>
          <w:szCs w:val="21"/>
        </w:rPr>
        <w:t>贯彻</w:t>
      </w:r>
      <w:r w:rsidRPr="00EB55CD">
        <w:rPr>
          <w:rFonts w:ascii="宋体" w:hAnsi="宋体" w:cs="宋体" w:hint="eastAsia"/>
          <w:szCs w:val="21"/>
        </w:rPr>
        <w:t>落实党和国家新的资助政策，认真贯彻、落实文件的要求。按本年度的工作计划，开展家庭经济困难学生助学工作，实现助学工作从单纯的物质资助到物质资助、精神引领、心理疏导、能力锻炼为一体的助学模式。在为学生办理免学费和助学金的基础上，通过勤工助学、校内奖励、基金资助、政府奖学金等形式资助学生，共计28.5094万元。</w:t>
      </w:r>
    </w:p>
    <w:p w:rsidR="00DB46C9" w:rsidRPr="004A1BAA" w:rsidRDefault="00DB46C9" w:rsidP="00DB46C9">
      <w:pPr>
        <w:spacing w:line="360" w:lineRule="auto"/>
        <w:ind w:firstLineChars="196" w:firstLine="413"/>
        <w:rPr>
          <w:rFonts w:ascii="宋体" w:hAnsi="宋体" w:cs="宋体"/>
          <w:b/>
          <w:bCs/>
          <w:szCs w:val="21"/>
        </w:rPr>
      </w:pPr>
      <w:r w:rsidRPr="004A1BAA">
        <w:rPr>
          <w:rFonts w:ascii="宋体" w:hAnsi="宋体" w:cs="宋体" w:hint="eastAsia"/>
          <w:b/>
          <w:bCs/>
          <w:szCs w:val="21"/>
        </w:rPr>
        <w:t>2.4就业质量</w:t>
      </w:r>
    </w:p>
    <w:p w:rsidR="00DB46C9" w:rsidRPr="000641AB" w:rsidRDefault="00DB46C9" w:rsidP="00863330">
      <w:pPr>
        <w:spacing w:line="360" w:lineRule="auto"/>
        <w:ind w:firstLineChars="200" w:firstLine="420"/>
        <w:rPr>
          <w:rFonts w:ascii="宋体" w:hAnsi="宋体" w:cs="宋体"/>
          <w:szCs w:val="21"/>
        </w:rPr>
      </w:pPr>
      <w:r w:rsidRPr="000641AB">
        <w:rPr>
          <w:rFonts w:ascii="宋体" w:hAnsi="宋体" w:cs="宋体" w:hint="eastAsia"/>
          <w:szCs w:val="21"/>
        </w:rPr>
        <w:t>截至</w:t>
      </w:r>
      <w:r w:rsidRPr="000641AB">
        <w:rPr>
          <w:rFonts w:ascii="宋体" w:hAnsi="宋体" w:cs="宋体"/>
          <w:szCs w:val="21"/>
        </w:rPr>
        <w:t>201</w:t>
      </w:r>
      <w:r w:rsidRPr="000641AB">
        <w:rPr>
          <w:rFonts w:ascii="宋体" w:hAnsi="宋体" w:cs="宋体" w:hint="eastAsia"/>
          <w:szCs w:val="21"/>
        </w:rPr>
        <w:t>8年</w:t>
      </w:r>
      <w:r w:rsidRPr="000641AB">
        <w:rPr>
          <w:rFonts w:ascii="宋体" w:hAnsi="宋体" w:cs="宋体"/>
          <w:szCs w:val="21"/>
        </w:rPr>
        <w:t>9</w:t>
      </w:r>
      <w:r w:rsidRPr="000641AB">
        <w:rPr>
          <w:rFonts w:ascii="宋体" w:hAnsi="宋体" w:cs="宋体" w:hint="eastAsia"/>
          <w:szCs w:val="21"/>
        </w:rPr>
        <w:t>月</w:t>
      </w:r>
      <w:r w:rsidRPr="000641AB">
        <w:rPr>
          <w:rFonts w:ascii="宋体" w:hAnsi="宋体" w:cs="宋体"/>
          <w:szCs w:val="21"/>
        </w:rPr>
        <w:t>1</w:t>
      </w:r>
      <w:r w:rsidRPr="000641AB">
        <w:rPr>
          <w:rFonts w:ascii="宋体" w:hAnsi="宋体" w:cs="宋体" w:hint="eastAsia"/>
          <w:szCs w:val="21"/>
        </w:rPr>
        <w:t>日，已有429人顺利就业，就业率</w:t>
      </w:r>
      <w:r w:rsidRPr="000641AB">
        <w:rPr>
          <w:rFonts w:ascii="宋体" w:hAnsi="宋体" w:cs="宋体"/>
          <w:szCs w:val="21"/>
        </w:rPr>
        <w:t>9</w:t>
      </w:r>
      <w:r w:rsidRPr="000641AB">
        <w:rPr>
          <w:rFonts w:ascii="宋体" w:hAnsi="宋体" w:cs="宋体" w:hint="eastAsia"/>
          <w:szCs w:val="21"/>
        </w:rPr>
        <w:t>8.39</w:t>
      </w:r>
      <w:r w:rsidRPr="000641AB">
        <w:rPr>
          <w:rFonts w:ascii="宋体" w:hAnsi="宋体" w:cs="宋体"/>
          <w:szCs w:val="21"/>
        </w:rPr>
        <w:t>%</w:t>
      </w:r>
      <w:r w:rsidRPr="000641AB">
        <w:rPr>
          <w:rFonts w:ascii="宋体" w:hAnsi="宋体" w:cs="宋体" w:hint="eastAsia"/>
          <w:szCs w:val="21"/>
        </w:rPr>
        <w:t>。其中直接就业117人，升学312人</w:t>
      </w:r>
      <w:r w:rsidR="00F65945">
        <w:rPr>
          <w:rFonts w:ascii="宋体" w:hAnsi="宋体" w:cs="宋体" w:hint="eastAsia"/>
          <w:szCs w:val="21"/>
        </w:rPr>
        <w:t>：</w:t>
      </w:r>
      <w:r w:rsidRPr="000641AB">
        <w:rPr>
          <w:rFonts w:ascii="宋体" w:hAnsi="宋体" w:cs="宋体" w:hint="eastAsia"/>
          <w:szCs w:val="21"/>
        </w:rPr>
        <w:t>升入高职院校61人，成人大专</w:t>
      </w:r>
      <w:r w:rsidRPr="000641AB">
        <w:rPr>
          <w:rFonts w:ascii="宋体" w:hAnsi="宋体" w:cs="宋体"/>
          <w:szCs w:val="21"/>
        </w:rPr>
        <w:t>2</w:t>
      </w:r>
      <w:r w:rsidRPr="000641AB">
        <w:rPr>
          <w:rFonts w:ascii="宋体" w:hAnsi="宋体" w:cs="宋体" w:hint="eastAsia"/>
          <w:szCs w:val="21"/>
        </w:rPr>
        <w:t>51人，对口就业率</w:t>
      </w:r>
      <w:r w:rsidRPr="000641AB">
        <w:rPr>
          <w:rFonts w:ascii="宋体" w:hAnsi="宋体" w:cs="宋体"/>
          <w:szCs w:val="21"/>
        </w:rPr>
        <w:t>8</w:t>
      </w:r>
      <w:r w:rsidRPr="000641AB">
        <w:rPr>
          <w:rFonts w:ascii="宋体" w:hAnsi="宋体" w:cs="宋体" w:hint="eastAsia"/>
          <w:szCs w:val="21"/>
        </w:rPr>
        <w:t>4</w:t>
      </w:r>
      <w:r w:rsidRPr="000641AB">
        <w:rPr>
          <w:rFonts w:ascii="宋体" w:hAnsi="宋体" w:cs="宋体"/>
          <w:szCs w:val="21"/>
        </w:rPr>
        <w:t>.</w:t>
      </w:r>
      <w:r w:rsidRPr="000641AB">
        <w:rPr>
          <w:rFonts w:ascii="宋体" w:hAnsi="宋体" w:cs="宋体" w:hint="eastAsia"/>
          <w:szCs w:val="21"/>
        </w:rPr>
        <w:t>17</w:t>
      </w:r>
      <w:r w:rsidRPr="000641AB">
        <w:rPr>
          <w:rFonts w:ascii="宋体" w:hAnsi="宋体" w:cs="宋体"/>
          <w:szCs w:val="21"/>
        </w:rPr>
        <w:t>%</w:t>
      </w:r>
      <w:r w:rsidRPr="000641AB">
        <w:rPr>
          <w:rFonts w:ascii="宋体" w:hAnsi="宋体" w:cs="宋体" w:hint="eastAsia"/>
          <w:szCs w:val="21"/>
        </w:rPr>
        <w:t>，较上一年提高3个百分点。在直接就业的117名毕业生中，起薪在</w:t>
      </w:r>
      <w:r w:rsidRPr="000641AB">
        <w:rPr>
          <w:rFonts w:ascii="宋体" w:hAnsi="宋体" w:cs="宋体"/>
          <w:szCs w:val="21"/>
        </w:rPr>
        <w:t>3000-4000</w:t>
      </w:r>
      <w:r w:rsidRPr="000641AB">
        <w:rPr>
          <w:rFonts w:ascii="宋体" w:hAnsi="宋体" w:cs="宋体" w:hint="eastAsia"/>
          <w:szCs w:val="21"/>
        </w:rPr>
        <w:t>元有81人，33人起薪</w:t>
      </w:r>
      <w:r w:rsidRPr="000641AB">
        <w:rPr>
          <w:rFonts w:ascii="宋体" w:hAnsi="宋体" w:cs="宋体"/>
          <w:szCs w:val="21"/>
        </w:rPr>
        <w:t xml:space="preserve"> </w:t>
      </w:r>
      <w:r w:rsidRPr="000641AB">
        <w:rPr>
          <w:rFonts w:ascii="宋体" w:hAnsi="宋体" w:cs="宋体" w:hint="eastAsia"/>
          <w:szCs w:val="21"/>
        </w:rPr>
        <w:t>在</w:t>
      </w:r>
      <w:r w:rsidRPr="000641AB">
        <w:rPr>
          <w:rFonts w:ascii="宋体" w:hAnsi="宋体" w:cs="宋体"/>
          <w:szCs w:val="21"/>
        </w:rPr>
        <w:t>4000</w:t>
      </w:r>
      <w:r w:rsidRPr="000641AB">
        <w:rPr>
          <w:rFonts w:ascii="宋体" w:hAnsi="宋体" w:cs="宋体" w:hint="eastAsia"/>
          <w:szCs w:val="21"/>
        </w:rPr>
        <w:t>元以上，初次就业平均起薪</w:t>
      </w:r>
      <w:r w:rsidRPr="00D630FA">
        <w:rPr>
          <w:rFonts w:asciiTheme="minorEastAsia" w:eastAsiaTheme="minorEastAsia" w:hAnsiTheme="minorEastAsia" w:cs="华文中宋"/>
          <w:color w:val="000000"/>
          <w:szCs w:val="21"/>
        </w:rPr>
        <w:t>3</w:t>
      </w:r>
      <w:r w:rsidRPr="00D630FA">
        <w:rPr>
          <w:rFonts w:asciiTheme="minorEastAsia" w:eastAsiaTheme="minorEastAsia" w:hAnsiTheme="minorEastAsia" w:cs="华文中宋" w:hint="eastAsia"/>
          <w:color w:val="000000"/>
          <w:szCs w:val="21"/>
        </w:rPr>
        <w:t>742</w:t>
      </w:r>
      <w:r w:rsidRPr="000641AB">
        <w:rPr>
          <w:rFonts w:ascii="宋体" w:hAnsi="宋体" w:cs="宋体" w:hint="eastAsia"/>
          <w:szCs w:val="21"/>
        </w:rPr>
        <w:t>元，较</w:t>
      </w:r>
      <w:r w:rsidRPr="000641AB">
        <w:rPr>
          <w:rFonts w:ascii="宋体" w:hAnsi="宋体" w:cs="宋体"/>
          <w:szCs w:val="21"/>
        </w:rPr>
        <w:t>201</w:t>
      </w:r>
      <w:r w:rsidRPr="000641AB">
        <w:rPr>
          <w:rFonts w:ascii="宋体" w:hAnsi="宋体" w:cs="宋体" w:hint="eastAsia"/>
          <w:szCs w:val="21"/>
        </w:rPr>
        <w:t>7年提高了4.91</w:t>
      </w:r>
      <w:r w:rsidRPr="000641AB">
        <w:rPr>
          <w:rFonts w:ascii="宋体" w:hAnsi="宋体" w:cs="宋体"/>
          <w:szCs w:val="21"/>
        </w:rPr>
        <w:t>%</w:t>
      </w:r>
      <w:r w:rsidRPr="000641AB">
        <w:rPr>
          <w:rFonts w:ascii="宋体" w:hAnsi="宋体" w:cs="宋体" w:hint="eastAsia"/>
          <w:szCs w:val="21"/>
        </w:rPr>
        <w:t>。就业总体质量进一步提高。</w:t>
      </w:r>
    </w:p>
    <w:p w:rsidR="00DB46C9" w:rsidRPr="00B543E3" w:rsidRDefault="00FD4599" w:rsidP="00FD4599">
      <w:pPr>
        <w:spacing w:line="360" w:lineRule="auto"/>
        <w:ind w:firstLineChars="200" w:firstLine="420"/>
        <w:rPr>
          <w:rFonts w:ascii="仿宋" w:eastAsia="仿宋" w:hAnsi="仿宋" w:cs="宋体"/>
          <w:b/>
          <w:szCs w:val="21"/>
        </w:rPr>
      </w:pPr>
      <w:r w:rsidRPr="00627822">
        <w:rPr>
          <w:rFonts w:ascii="仿宋_GB2312" w:hAnsi="宋体" w:cs="宋体" w:hint="eastAsia"/>
          <w:kern w:val="0"/>
          <w:szCs w:val="21"/>
        </w:rPr>
        <w:t>【案例分享】</w:t>
      </w:r>
      <w:r w:rsidR="00B543E3" w:rsidRPr="00B543E3">
        <w:rPr>
          <w:rFonts w:ascii="仿宋" w:eastAsia="仿宋" w:hAnsi="仿宋" w:cs="宋体" w:hint="eastAsia"/>
          <w:kern w:val="0"/>
          <w:szCs w:val="21"/>
        </w:rPr>
        <w:t>优秀毕业生案例</w:t>
      </w:r>
    </w:p>
    <w:p w:rsidR="00AE2E72" w:rsidRPr="00AE2E72" w:rsidRDefault="00AE2E72" w:rsidP="00AE2E72">
      <w:pPr>
        <w:spacing w:line="360" w:lineRule="auto"/>
        <w:ind w:firstLineChars="200" w:firstLine="420"/>
        <w:rPr>
          <w:rFonts w:ascii="仿宋" w:eastAsia="仿宋" w:hAnsi="仿宋" w:cs="宋体"/>
          <w:szCs w:val="21"/>
        </w:rPr>
      </w:pPr>
      <w:r w:rsidRPr="00AE2E72">
        <w:rPr>
          <w:rFonts w:ascii="仿宋" w:eastAsia="仿宋" w:hAnsi="仿宋" w:cs="宋体" w:hint="eastAsia"/>
          <w:szCs w:val="21"/>
        </w:rPr>
        <w:t>14级轨道专业童乾君同学，在校期间学习认真，成绩优异，在班级中先后担任团支书、学习委员等工作，表现出色，得到了老师和同学们的一致好评。三年在校学习结束后，童乾君同学进入了实习岗位，因家境困难，她放弃了地铁公司的工作，主动选择了有挑战的销售类岗位，在一家少儿培训学校担任课程顾问。</w:t>
      </w:r>
    </w:p>
    <w:p w:rsidR="00DB46C9" w:rsidRPr="00A40EFD" w:rsidRDefault="00AE2E72" w:rsidP="00AE2E72">
      <w:pPr>
        <w:spacing w:line="360" w:lineRule="auto"/>
        <w:ind w:firstLineChars="200" w:firstLine="420"/>
        <w:rPr>
          <w:rFonts w:ascii="仿宋" w:eastAsia="仿宋" w:hAnsi="仿宋"/>
          <w:color w:val="000000" w:themeColor="text1"/>
          <w:sz w:val="24"/>
          <w:szCs w:val="24"/>
        </w:rPr>
      </w:pPr>
      <w:r w:rsidRPr="00AE2E72">
        <w:rPr>
          <w:rFonts w:ascii="仿宋" w:eastAsia="仿宋" w:hAnsi="仿宋" w:cs="宋体" w:hint="eastAsia"/>
          <w:szCs w:val="21"/>
        </w:rPr>
        <w:t>顶岗实习期间，童乾君同学工作积极认真，虚心学习，展示出了良好的沟通能力、人际</w:t>
      </w:r>
      <w:r w:rsidRPr="00AE2E72">
        <w:rPr>
          <w:rFonts w:ascii="仿宋" w:eastAsia="仿宋" w:hAnsi="仿宋" w:cs="宋体" w:hint="eastAsia"/>
          <w:szCs w:val="21"/>
        </w:rPr>
        <w:lastRenderedPageBreak/>
        <w:t>交往能力、快速学习能力,很快就获得了同事、领导和客户的认可，成为明星课程顾问。经过一年的实习后，</w:t>
      </w:r>
      <w:r w:rsidR="00DE3223">
        <w:rPr>
          <w:rFonts w:ascii="仿宋" w:eastAsia="仿宋" w:hAnsi="仿宋" w:cs="宋体" w:hint="eastAsia"/>
          <w:szCs w:val="21"/>
        </w:rPr>
        <w:t>她</w:t>
      </w:r>
      <w:r w:rsidRPr="00AE2E72">
        <w:rPr>
          <w:rFonts w:ascii="仿宋" w:eastAsia="仿宋" w:hAnsi="仿宋" w:cs="宋体" w:hint="eastAsia"/>
          <w:szCs w:val="21"/>
        </w:rPr>
        <w:t>顺利与实习单位签订了三年的劳动合同，并很快晋升为业务组长，月均收入6000元以上。童乾君同学通过自己的不断努力，</w:t>
      </w:r>
      <w:proofErr w:type="gramStart"/>
      <w:r w:rsidRPr="00AE2E72">
        <w:rPr>
          <w:rFonts w:ascii="仿宋" w:eastAsia="仿宋" w:hAnsi="仿宋" w:cs="宋体" w:hint="eastAsia"/>
          <w:szCs w:val="21"/>
        </w:rPr>
        <w:t>成功改善</w:t>
      </w:r>
      <w:proofErr w:type="gramEnd"/>
      <w:r w:rsidRPr="00AE2E72">
        <w:rPr>
          <w:rFonts w:ascii="仿宋" w:eastAsia="仿宋" w:hAnsi="仿宋" w:cs="宋体" w:hint="eastAsia"/>
          <w:szCs w:val="21"/>
        </w:rPr>
        <w:t>了家庭的困境。然而她并没有满足，利用业余时间开始了大专的学习，她希望通过自己的努力能获得更好的职业发展，为家人提供更美好的生活。</w:t>
      </w:r>
    </w:p>
    <w:p w:rsidR="00DB46C9" w:rsidRPr="0062514E" w:rsidRDefault="00DB46C9" w:rsidP="00DB46C9">
      <w:pPr>
        <w:spacing w:line="360" w:lineRule="auto"/>
        <w:ind w:firstLineChars="196" w:firstLine="413"/>
        <w:rPr>
          <w:rFonts w:ascii="宋体" w:hAnsi="宋体" w:cs="宋体"/>
          <w:b/>
          <w:bCs/>
          <w:szCs w:val="21"/>
        </w:rPr>
      </w:pPr>
      <w:r w:rsidRPr="0062514E">
        <w:rPr>
          <w:rFonts w:ascii="宋体" w:hAnsi="宋体" w:cs="宋体"/>
          <w:b/>
          <w:bCs/>
          <w:szCs w:val="21"/>
        </w:rPr>
        <w:t>2.5</w:t>
      </w:r>
      <w:r w:rsidRPr="0062514E">
        <w:rPr>
          <w:rFonts w:ascii="宋体" w:hAnsi="宋体" w:cs="宋体" w:hint="eastAsia"/>
          <w:b/>
          <w:bCs/>
          <w:szCs w:val="21"/>
        </w:rPr>
        <w:t>职业发展</w:t>
      </w:r>
    </w:p>
    <w:p w:rsidR="00DC3543" w:rsidRDefault="00DB46C9" w:rsidP="00DB46C9">
      <w:pPr>
        <w:spacing w:line="360" w:lineRule="auto"/>
        <w:ind w:firstLineChars="200" w:firstLine="420"/>
        <w:rPr>
          <w:rFonts w:ascii="宋体" w:hAnsi="宋体" w:cs="宋体"/>
          <w:szCs w:val="21"/>
        </w:rPr>
      </w:pPr>
      <w:r w:rsidRPr="00A50F8F">
        <w:rPr>
          <w:rFonts w:ascii="宋体" w:hAnsi="宋体" w:cs="宋体" w:hint="eastAsia"/>
          <w:szCs w:val="21"/>
        </w:rPr>
        <w:t>毕业生</w:t>
      </w:r>
      <w:r w:rsidRPr="00D630FA">
        <w:rPr>
          <w:rFonts w:asciiTheme="minorEastAsia" w:eastAsiaTheme="minorEastAsia" w:hAnsiTheme="minorEastAsia" w:cs="华文中宋" w:hint="eastAsia"/>
          <w:color w:val="000000"/>
          <w:szCs w:val="21"/>
        </w:rPr>
        <w:t>能够</w:t>
      </w:r>
      <w:r w:rsidRPr="00A50F8F">
        <w:rPr>
          <w:rFonts w:ascii="宋体" w:hAnsi="宋体" w:cs="宋体" w:hint="eastAsia"/>
          <w:szCs w:val="21"/>
        </w:rPr>
        <w:t>很快适应工作岗位的要求，灵活进行岗位能力的迁移，展现出了较强的综合能力，普遍获得了企业的认可和好评。同时，毕业生更加重视自身的学习和提升，不仅升入高等教育院校学习的学生数量明显增加，</w:t>
      </w:r>
      <w:r w:rsidRPr="00D630FA">
        <w:rPr>
          <w:rFonts w:asciiTheme="minorEastAsia" w:eastAsiaTheme="minorEastAsia" w:hAnsiTheme="minorEastAsia" w:cs="华文中宋" w:hint="eastAsia"/>
          <w:color w:val="000000"/>
          <w:szCs w:val="21"/>
        </w:rPr>
        <w:t>利用</w:t>
      </w:r>
      <w:r w:rsidRPr="00A50F8F">
        <w:rPr>
          <w:rFonts w:ascii="宋体" w:hAnsi="宋体" w:cs="宋体" w:hint="eastAsia"/>
          <w:szCs w:val="21"/>
        </w:rPr>
        <w:t>业余时间学习提升学历的毕业生人数也进一步增加。</w:t>
      </w:r>
    </w:p>
    <w:p w:rsidR="00561B48" w:rsidRDefault="00DB46C9" w:rsidP="00C366D1">
      <w:pPr>
        <w:spacing w:line="360" w:lineRule="auto"/>
        <w:ind w:firstLineChars="200" w:firstLine="420"/>
        <w:rPr>
          <w:rFonts w:ascii="宋体" w:hAnsi="宋体" w:cs="宋体"/>
          <w:b/>
          <w:bCs/>
          <w:szCs w:val="21"/>
        </w:rPr>
      </w:pPr>
      <w:r w:rsidRPr="00A50F8F">
        <w:rPr>
          <w:rFonts w:ascii="宋体" w:hAnsi="宋体" w:cs="宋体" w:hint="eastAsia"/>
          <w:szCs w:val="21"/>
        </w:rPr>
        <w:t>毕业生的</w:t>
      </w:r>
      <w:r w:rsidRPr="00D630FA">
        <w:rPr>
          <w:rFonts w:asciiTheme="minorEastAsia" w:eastAsiaTheme="minorEastAsia" w:hAnsiTheme="minorEastAsia" w:cs="华文中宋" w:hint="eastAsia"/>
          <w:color w:val="000000"/>
          <w:szCs w:val="21"/>
        </w:rPr>
        <w:t>创新</w:t>
      </w:r>
      <w:r w:rsidRPr="00A50F8F">
        <w:rPr>
          <w:rFonts w:ascii="宋体" w:hAnsi="宋体" w:cs="宋体" w:hint="eastAsia"/>
          <w:szCs w:val="21"/>
        </w:rPr>
        <w:t>意识进一步增强，得到了用人单位的高度评价。有的毕业生能够进行自主创业，并取得了初步进展。</w:t>
      </w:r>
    </w:p>
    <w:p w:rsidR="005F1C11" w:rsidRPr="00EB10A7" w:rsidRDefault="005F1C11" w:rsidP="0070768A">
      <w:pPr>
        <w:spacing w:line="360" w:lineRule="auto"/>
        <w:ind w:firstLineChars="200" w:firstLine="422"/>
        <w:rPr>
          <w:rFonts w:asciiTheme="minorEastAsia" w:eastAsiaTheme="minorEastAsia" w:hAnsiTheme="minorEastAsia" w:cs="华文中宋"/>
          <w:b/>
          <w:color w:val="000000"/>
          <w:szCs w:val="21"/>
        </w:rPr>
      </w:pPr>
      <w:r w:rsidRPr="00EB10A7">
        <w:rPr>
          <w:rFonts w:asciiTheme="minorEastAsia" w:eastAsiaTheme="minorEastAsia" w:hAnsiTheme="minorEastAsia" w:cs="华文中宋" w:hint="eastAsia"/>
          <w:b/>
          <w:color w:val="000000"/>
          <w:szCs w:val="21"/>
        </w:rPr>
        <w:t>3、质量保障措施</w:t>
      </w:r>
    </w:p>
    <w:p w:rsidR="005F1C11" w:rsidRPr="003D13E3" w:rsidRDefault="005F1C11" w:rsidP="003D13E3">
      <w:pPr>
        <w:spacing w:line="360" w:lineRule="auto"/>
        <w:ind w:firstLineChars="200" w:firstLine="422"/>
        <w:rPr>
          <w:rFonts w:ascii="宋体" w:hAnsi="宋体"/>
          <w:b/>
          <w:color w:val="000000"/>
          <w:szCs w:val="21"/>
        </w:rPr>
      </w:pPr>
      <w:r w:rsidRPr="003D13E3">
        <w:rPr>
          <w:rFonts w:ascii="宋体" w:hAnsi="宋体"/>
          <w:b/>
          <w:color w:val="000000"/>
          <w:szCs w:val="21"/>
        </w:rPr>
        <w:t>3.1</w:t>
      </w:r>
      <w:r w:rsidRPr="003D13E3">
        <w:rPr>
          <w:rFonts w:ascii="宋体" w:hAnsi="宋体" w:hint="eastAsia"/>
          <w:b/>
          <w:color w:val="000000"/>
          <w:szCs w:val="21"/>
        </w:rPr>
        <w:t>专业动态调整</w:t>
      </w:r>
    </w:p>
    <w:p w:rsidR="005F1C11" w:rsidRPr="005F1C11" w:rsidRDefault="005F1C11" w:rsidP="005F1C11">
      <w:pPr>
        <w:spacing w:line="360" w:lineRule="auto"/>
        <w:ind w:firstLineChars="200" w:firstLine="420"/>
        <w:rPr>
          <w:rFonts w:ascii="宋体" w:hAnsi="宋体"/>
          <w:color w:val="000000"/>
          <w:szCs w:val="21"/>
        </w:rPr>
      </w:pPr>
      <w:r w:rsidRPr="005F1C11">
        <w:rPr>
          <w:rFonts w:ascii="宋体" w:hAnsi="宋体"/>
          <w:color w:val="000000"/>
          <w:szCs w:val="21"/>
        </w:rPr>
        <w:t>3.1.1</w:t>
      </w:r>
      <w:r w:rsidRPr="00D630FA">
        <w:rPr>
          <w:rFonts w:asciiTheme="minorEastAsia" w:eastAsiaTheme="minorEastAsia" w:hAnsiTheme="minorEastAsia" w:cs="华文中宋" w:hint="eastAsia"/>
          <w:color w:val="000000"/>
          <w:szCs w:val="21"/>
        </w:rPr>
        <w:t>专业</w:t>
      </w:r>
      <w:r w:rsidRPr="005F1C11">
        <w:rPr>
          <w:rFonts w:ascii="宋体" w:hAnsi="宋体" w:hint="eastAsia"/>
          <w:color w:val="000000"/>
          <w:szCs w:val="21"/>
        </w:rPr>
        <w:t>结构调整</w:t>
      </w:r>
    </w:p>
    <w:p w:rsidR="005F1C11" w:rsidRPr="005F1C11" w:rsidRDefault="005F1C11" w:rsidP="005F1C11">
      <w:pPr>
        <w:spacing w:line="360" w:lineRule="auto"/>
        <w:ind w:firstLineChars="200" w:firstLine="420"/>
        <w:rPr>
          <w:rFonts w:ascii="宋体" w:hAnsi="宋体"/>
          <w:color w:val="000000"/>
          <w:szCs w:val="21"/>
        </w:rPr>
      </w:pPr>
      <w:bookmarkStart w:id="0" w:name="_Hlk501876771"/>
      <w:r w:rsidRPr="005F1C11">
        <w:rPr>
          <w:rFonts w:ascii="宋体" w:hAnsi="宋体" w:hint="eastAsia"/>
          <w:color w:val="000000"/>
          <w:szCs w:val="21"/>
        </w:rPr>
        <w:t>2018年，我校根据市场需求变化继续进行专业结构调整。新增网络信息安全专业，且商务英语、</w:t>
      </w:r>
      <w:r w:rsidRPr="00D630FA">
        <w:rPr>
          <w:rFonts w:asciiTheme="minorEastAsia" w:eastAsiaTheme="minorEastAsia" w:hAnsiTheme="minorEastAsia" w:cs="华文中宋" w:hint="eastAsia"/>
          <w:color w:val="000000"/>
          <w:szCs w:val="21"/>
        </w:rPr>
        <w:t>智能终端</w:t>
      </w:r>
      <w:r w:rsidRPr="005F1C11">
        <w:rPr>
          <w:rFonts w:ascii="宋体" w:hAnsi="宋体" w:hint="eastAsia"/>
          <w:color w:val="000000"/>
          <w:szCs w:val="21"/>
        </w:rPr>
        <w:t>电子产品维护与维修、网络信息安全等专业与高职学院实现3+2对接。</w:t>
      </w:r>
    </w:p>
    <w:p w:rsidR="005F1C11" w:rsidRDefault="005F1C11" w:rsidP="005F1C11">
      <w:pPr>
        <w:spacing w:line="360" w:lineRule="auto"/>
        <w:ind w:firstLineChars="200" w:firstLine="420"/>
        <w:rPr>
          <w:rFonts w:ascii="宋体" w:hAnsi="宋体"/>
          <w:color w:val="000000"/>
          <w:szCs w:val="21"/>
        </w:rPr>
      </w:pPr>
      <w:r w:rsidRPr="005F1C11">
        <w:rPr>
          <w:rFonts w:ascii="宋体" w:hAnsi="宋体" w:hint="eastAsia"/>
          <w:color w:val="000000"/>
          <w:szCs w:val="21"/>
        </w:rPr>
        <w:t>受招生计划限制，物流专业、营养与保健专业调整为隔年招生。</w:t>
      </w:r>
    </w:p>
    <w:bookmarkEnd w:id="0"/>
    <w:p w:rsidR="005F1C11" w:rsidRPr="005F1C11" w:rsidRDefault="005F1C11" w:rsidP="005F1C11">
      <w:pPr>
        <w:spacing w:line="360" w:lineRule="auto"/>
        <w:ind w:firstLineChars="200" w:firstLine="420"/>
        <w:rPr>
          <w:rFonts w:ascii="宋体" w:hAnsi="宋体"/>
          <w:color w:val="000000"/>
          <w:szCs w:val="21"/>
        </w:rPr>
      </w:pPr>
      <w:r w:rsidRPr="005F1C11">
        <w:rPr>
          <w:rFonts w:ascii="宋体" w:hAnsi="宋体"/>
          <w:color w:val="000000"/>
          <w:szCs w:val="21"/>
        </w:rPr>
        <w:t>3.1.2</w:t>
      </w:r>
      <w:r w:rsidRPr="005F1C11">
        <w:rPr>
          <w:rFonts w:ascii="宋体" w:hAnsi="宋体" w:hint="eastAsia"/>
          <w:color w:val="000000"/>
          <w:szCs w:val="21"/>
        </w:rPr>
        <w:t>人才</w:t>
      </w:r>
      <w:r w:rsidRPr="00D630FA">
        <w:rPr>
          <w:rFonts w:asciiTheme="minorEastAsia" w:eastAsiaTheme="minorEastAsia" w:hAnsiTheme="minorEastAsia" w:cs="华文中宋" w:hint="eastAsia"/>
          <w:color w:val="000000"/>
          <w:szCs w:val="21"/>
        </w:rPr>
        <w:t>培养</w:t>
      </w:r>
      <w:r w:rsidRPr="005F1C11">
        <w:rPr>
          <w:rFonts w:ascii="宋体" w:hAnsi="宋体" w:hint="eastAsia"/>
          <w:color w:val="000000"/>
          <w:szCs w:val="21"/>
        </w:rPr>
        <w:t>方案调整</w:t>
      </w:r>
    </w:p>
    <w:p w:rsidR="005F1C11" w:rsidRPr="005F1C11" w:rsidRDefault="005F1C11" w:rsidP="005F1C11">
      <w:pPr>
        <w:spacing w:line="360" w:lineRule="auto"/>
        <w:ind w:firstLineChars="200" w:firstLine="420"/>
        <w:rPr>
          <w:rFonts w:ascii="宋体" w:hAnsi="宋体"/>
          <w:color w:val="000000"/>
          <w:szCs w:val="21"/>
        </w:rPr>
      </w:pPr>
      <w:r w:rsidRPr="005F1C11">
        <w:rPr>
          <w:rFonts w:ascii="宋体" w:hAnsi="宋体" w:hint="eastAsia"/>
          <w:color w:val="000000"/>
          <w:szCs w:val="21"/>
        </w:rPr>
        <w:t>我校根据社会需求和岗位调整情况适时定期在企业专家指导下修订专业人才培养方案，保持专业与社会需求和岗位要求的精准对接。</w:t>
      </w:r>
    </w:p>
    <w:p w:rsidR="00C8433F" w:rsidRPr="00C8433F" w:rsidRDefault="00C8433F" w:rsidP="00C8433F">
      <w:pPr>
        <w:spacing w:line="360" w:lineRule="auto"/>
        <w:ind w:firstLineChars="200" w:firstLine="420"/>
        <w:rPr>
          <w:rFonts w:ascii="华文仿宋" w:eastAsia="华文仿宋" w:hAnsi="华文仿宋"/>
          <w:color w:val="000000"/>
          <w:szCs w:val="21"/>
        </w:rPr>
      </w:pPr>
      <w:r w:rsidRPr="00C8433F">
        <w:rPr>
          <w:rFonts w:ascii="华文仿宋" w:eastAsia="华文仿宋" w:hAnsi="华文仿宋" w:hint="eastAsia"/>
          <w:color w:val="000000"/>
          <w:szCs w:val="21"/>
        </w:rPr>
        <w:t>【案例分享】立足岗位需求，强化轨道交通客运服务英语口语</w:t>
      </w:r>
    </w:p>
    <w:p w:rsidR="005F1C11" w:rsidRPr="005F1C11" w:rsidRDefault="00C8433F" w:rsidP="005F1C11">
      <w:pPr>
        <w:spacing w:line="360" w:lineRule="auto"/>
        <w:ind w:firstLineChars="200" w:firstLine="420"/>
        <w:rPr>
          <w:rFonts w:ascii="华文仿宋" w:eastAsia="华文仿宋" w:hAnsi="华文仿宋" w:cs="宋体"/>
          <w:color w:val="000000"/>
          <w:kern w:val="0"/>
          <w:szCs w:val="21"/>
        </w:rPr>
      </w:pPr>
      <w:r w:rsidRPr="00C8433F">
        <w:rPr>
          <w:rFonts w:ascii="华文仿宋" w:eastAsia="华文仿宋" w:hAnsi="华文仿宋" w:hint="eastAsia"/>
          <w:color w:val="000000"/>
          <w:szCs w:val="21"/>
        </w:rPr>
        <w:t>我校城市轨道交通运营与管理专业与北京地铁运营有限公司开展人才订单培养，为北京地铁各条运营线路提供站务员人才储备。随着首都北京</w:t>
      </w:r>
      <w:r w:rsidR="00EA601F">
        <w:rPr>
          <w:rFonts w:ascii="华文仿宋" w:eastAsia="华文仿宋" w:hAnsi="华文仿宋" w:hint="eastAsia"/>
          <w:color w:val="000000"/>
          <w:szCs w:val="21"/>
        </w:rPr>
        <w:t>国际交往的增强</w:t>
      </w:r>
      <w:r w:rsidRPr="00C8433F">
        <w:rPr>
          <w:rFonts w:ascii="华文仿宋" w:eastAsia="华文仿宋" w:hAnsi="华文仿宋" w:hint="eastAsia"/>
          <w:color w:val="000000"/>
          <w:szCs w:val="21"/>
        </w:rPr>
        <w:t>，前来商务和旅游的外国人逐渐增多，这就对站务员的英语口语水平有了新的要求和挑战。为了进一步满足地铁公司对英语口语方面的人才要求，提高我校学生的职业意识和责任感，我校对全体轨道专业学生推广客运服务英语口语100句，包括常用语句和专业情景语句，基本满足学生在工作过程中的要求。根据口语难易程度分为三个等级，从一年级开始简单的一级口语训练，并且在学期末组织学生完成考核，通过考核的学生才能进行下一个等级的学习。每次考核计入学生</w:t>
      </w:r>
      <w:r w:rsidRPr="00C8433F">
        <w:rPr>
          <w:rFonts w:ascii="华文仿宋" w:eastAsia="华文仿宋" w:hAnsi="华文仿宋" w:hint="eastAsia"/>
          <w:color w:val="000000"/>
          <w:szCs w:val="21"/>
        </w:rPr>
        <w:lastRenderedPageBreak/>
        <w:t>档案，以备招聘时作为参考依据提交给地铁公司。通过对学生进行针对性的轨道交通英语口语辅导和考核，充分锻炼了学生的客运服务口语水平，达到了学生敢说</w:t>
      </w:r>
      <w:proofErr w:type="gramStart"/>
      <w:r w:rsidRPr="00C8433F">
        <w:rPr>
          <w:rFonts w:ascii="华文仿宋" w:eastAsia="华文仿宋" w:hAnsi="华文仿宋" w:hint="eastAsia"/>
          <w:color w:val="000000"/>
          <w:szCs w:val="21"/>
        </w:rPr>
        <w:t>敢交流</w:t>
      </w:r>
      <w:proofErr w:type="gramEnd"/>
      <w:r w:rsidRPr="00C8433F">
        <w:rPr>
          <w:rFonts w:ascii="华文仿宋" w:eastAsia="华文仿宋" w:hAnsi="华文仿宋" w:hint="eastAsia"/>
          <w:color w:val="000000"/>
          <w:szCs w:val="21"/>
        </w:rPr>
        <w:t>的目的，提高了其职业素养水平，满足了岗位需求，实现了顺利就业。</w:t>
      </w:r>
    </w:p>
    <w:p w:rsidR="005F1C11" w:rsidRPr="003D13E3" w:rsidRDefault="005F1C11" w:rsidP="003D13E3">
      <w:pPr>
        <w:spacing w:line="360" w:lineRule="auto"/>
        <w:ind w:firstLineChars="200" w:firstLine="422"/>
        <w:rPr>
          <w:rFonts w:asciiTheme="minorEastAsia" w:eastAsiaTheme="minorEastAsia" w:hAnsiTheme="minorEastAsia" w:cs="华文中宋"/>
          <w:b/>
          <w:color w:val="000000"/>
          <w:szCs w:val="21"/>
        </w:rPr>
      </w:pPr>
      <w:r w:rsidRPr="003D13E3">
        <w:rPr>
          <w:rFonts w:asciiTheme="minorEastAsia" w:eastAsiaTheme="minorEastAsia" w:hAnsiTheme="minorEastAsia" w:cs="华文中宋"/>
          <w:b/>
          <w:color w:val="000000"/>
          <w:szCs w:val="21"/>
        </w:rPr>
        <w:t>3.2</w:t>
      </w:r>
      <w:r w:rsidRPr="003D13E3">
        <w:rPr>
          <w:rFonts w:asciiTheme="minorEastAsia" w:eastAsiaTheme="minorEastAsia" w:hAnsiTheme="minorEastAsia" w:cs="华文中宋" w:hint="eastAsia"/>
          <w:b/>
          <w:color w:val="000000"/>
          <w:szCs w:val="21"/>
        </w:rPr>
        <w:t>教育教学改革</w:t>
      </w:r>
    </w:p>
    <w:p w:rsidR="005F1C11" w:rsidRPr="008263AC" w:rsidRDefault="00255294"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我校在教育教学改革中进一步深入开展以工作过程为导向的专业课程改革</w:t>
      </w:r>
      <w:r w:rsidR="005F1C11" w:rsidRPr="008263AC">
        <w:rPr>
          <w:rFonts w:asciiTheme="minorEastAsia" w:eastAsiaTheme="minorEastAsia" w:hAnsiTheme="minorEastAsia" w:cs="华文中宋" w:hint="eastAsia"/>
          <w:color w:val="000000"/>
          <w:szCs w:val="21"/>
        </w:rPr>
        <w:t>、多元评价的探索、</w:t>
      </w:r>
      <w:r w:rsidR="00B71D6E" w:rsidRPr="008263AC">
        <w:rPr>
          <w:rFonts w:asciiTheme="minorEastAsia" w:eastAsiaTheme="minorEastAsia" w:hAnsiTheme="minorEastAsia" w:cs="华文中宋" w:hint="eastAsia"/>
          <w:color w:val="000000"/>
          <w:szCs w:val="21"/>
        </w:rPr>
        <w:t>继续</w:t>
      </w:r>
      <w:r w:rsidR="005F1C11" w:rsidRPr="008263AC">
        <w:rPr>
          <w:rFonts w:asciiTheme="minorEastAsia" w:eastAsiaTheme="minorEastAsia" w:hAnsiTheme="minorEastAsia" w:cs="华文中宋" w:hint="eastAsia"/>
          <w:color w:val="000000"/>
          <w:szCs w:val="21"/>
        </w:rPr>
        <w:t>推进信息化教学改革、校企结合提升学生职业素养的人才培养模式的创新等等。</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color w:val="000000"/>
          <w:szCs w:val="21"/>
        </w:rPr>
        <w:t>3.2.1</w:t>
      </w:r>
      <w:r w:rsidRPr="008263AC">
        <w:rPr>
          <w:rFonts w:asciiTheme="minorEastAsia" w:eastAsiaTheme="minorEastAsia" w:hAnsiTheme="minorEastAsia" w:cs="华文中宋" w:hint="eastAsia"/>
          <w:color w:val="000000"/>
          <w:szCs w:val="21"/>
        </w:rPr>
        <w:t>公共基础课</w:t>
      </w:r>
      <w:bookmarkStart w:id="1" w:name="_Toc437869817"/>
      <w:bookmarkStart w:id="2" w:name="_Toc437772094"/>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我校</w:t>
      </w:r>
      <w:r w:rsidRPr="008263AC">
        <w:rPr>
          <w:rFonts w:asciiTheme="minorEastAsia" w:eastAsiaTheme="minorEastAsia" w:hAnsiTheme="minorEastAsia" w:cs="华文中宋"/>
          <w:color w:val="000000"/>
          <w:szCs w:val="21"/>
        </w:rPr>
        <w:t>努力推进公共基础课课堂教学改革</w:t>
      </w:r>
      <w:r w:rsidRPr="008263AC">
        <w:rPr>
          <w:rFonts w:asciiTheme="minorEastAsia" w:eastAsiaTheme="minorEastAsia" w:hAnsiTheme="minorEastAsia" w:cs="华文中宋" w:hint="eastAsia"/>
          <w:color w:val="000000"/>
          <w:szCs w:val="21"/>
        </w:rPr>
        <w:t>，</w:t>
      </w:r>
      <w:r w:rsidRPr="008263AC">
        <w:rPr>
          <w:rFonts w:asciiTheme="minorEastAsia" w:eastAsiaTheme="minorEastAsia" w:hAnsiTheme="minorEastAsia" w:cs="华文中宋"/>
          <w:color w:val="000000"/>
          <w:szCs w:val="21"/>
        </w:rPr>
        <w:t>通过信息化</w:t>
      </w:r>
      <w:r w:rsidRPr="008263AC">
        <w:rPr>
          <w:rFonts w:asciiTheme="minorEastAsia" w:eastAsiaTheme="minorEastAsia" w:hAnsiTheme="minorEastAsia" w:cs="华文中宋" w:hint="eastAsia"/>
          <w:color w:val="000000"/>
          <w:szCs w:val="21"/>
        </w:rPr>
        <w:t>手段，转变传</w:t>
      </w:r>
      <w:r w:rsidR="00AC77A6">
        <w:rPr>
          <w:rFonts w:asciiTheme="minorEastAsia" w:eastAsiaTheme="minorEastAsia" w:hAnsiTheme="minorEastAsia" w:cs="华文中宋" w:hint="eastAsia"/>
          <w:color w:val="000000"/>
          <w:szCs w:val="21"/>
        </w:rPr>
        <w:t>统教学方式，加强情景教学，加强学生学习活动设计和指导，在评价环节</w:t>
      </w:r>
      <w:r w:rsidRPr="008263AC">
        <w:rPr>
          <w:rFonts w:asciiTheme="minorEastAsia" w:eastAsiaTheme="minorEastAsia" w:hAnsiTheme="minorEastAsia" w:cs="华文中宋" w:hint="eastAsia"/>
          <w:color w:val="000000"/>
          <w:szCs w:val="21"/>
        </w:rPr>
        <w:t>实行</w:t>
      </w:r>
      <w:r w:rsidRPr="008263AC">
        <w:rPr>
          <w:rFonts w:asciiTheme="minorEastAsia" w:eastAsiaTheme="minorEastAsia" w:hAnsiTheme="minorEastAsia" w:cs="华文中宋"/>
          <w:color w:val="000000"/>
          <w:szCs w:val="21"/>
        </w:rPr>
        <w:t>“</w:t>
      </w:r>
      <w:r w:rsidRPr="008263AC">
        <w:rPr>
          <w:rFonts w:asciiTheme="minorEastAsia" w:eastAsiaTheme="minorEastAsia" w:hAnsiTheme="minorEastAsia" w:cs="华文中宋" w:hint="eastAsia"/>
          <w:color w:val="000000"/>
          <w:szCs w:val="21"/>
        </w:rPr>
        <w:t>多元</w:t>
      </w:r>
      <w:r w:rsidRPr="008263AC">
        <w:rPr>
          <w:rFonts w:asciiTheme="minorEastAsia" w:eastAsiaTheme="minorEastAsia" w:hAnsiTheme="minorEastAsia" w:cs="华文中宋"/>
          <w:color w:val="000000"/>
          <w:szCs w:val="21"/>
        </w:rPr>
        <w:t>评价”</w:t>
      </w:r>
      <w:r w:rsidRPr="008263AC">
        <w:rPr>
          <w:rFonts w:asciiTheme="minorEastAsia" w:eastAsiaTheme="minorEastAsia" w:hAnsiTheme="minorEastAsia" w:cs="华文中宋" w:hint="eastAsia"/>
          <w:color w:val="000000"/>
          <w:szCs w:val="21"/>
        </w:rPr>
        <w:t>模式，</w:t>
      </w:r>
      <w:r w:rsidRPr="008263AC">
        <w:rPr>
          <w:rFonts w:asciiTheme="minorEastAsia" w:eastAsiaTheme="minorEastAsia" w:hAnsiTheme="minorEastAsia" w:cs="华文中宋"/>
          <w:color w:val="000000"/>
          <w:szCs w:val="21"/>
        </w:rPr>
        <w:t>着重加强</w:t>
      </w:r>
      <w:r w:rsidRPr="008263AC">
        <w:rPr>
          <w:rFonts w:asciiTheme="minorEastAsia" w:eastAsiaTheme="minorEastAsia" w:hAnsiTheme="minorEastAsia" w:cs="华文中宋" w:hint="eastAsia"/>
          <w:color w:val="000000"/>
          <w:szCs w:val="21"/>
        </w:rPr>
        <w:t>过程性评价</w:t>
      </w:r>
      <w:r w:rsidRPr="008263AC">
        <w:rPr>
          <w:rFonts w:asciiTheme="minorEastAsia" w:eastAsiaTheme="minorEastAsia" w:hAnsiTheme="minorEastAsia" w:cs="华文中宋"/>
          <w:color w:val="000000"/>
          <w:szCs w:val="21"/>
        </w:rPr>
        <w:t>，将课堂表现、课后作业、小组合作成果等，全方位地纳入学业评价体系中</w:t>
      </w:r>
      <w:r w:rsidRPr="008263AC">
        <w:rPr>
          <w:rFonts w:asciiTheme="minorEastAsia" w:eastAsiaTheme="minorEastAsia" w:hAnsiTheme="minorEastAsia" w:cs="华文中宋" w:hint="eastAsia"/>
          <w:color w:val="000000"/>
          <w:szCs w:val="21"/>
        </w:rPr>
        <w:t>，注重学生能力的培养。</w:t>
      </w:r>
    </w:p>
    <w:p w:rsidR="005F1C11" w:rsidRPr="005F1C11" w:rsidRDefault="005F1C11" w:rsidP="005F1C11">
      <w:pPr>
        <w:spacing w:line="360" w:lineRule="auto"/>
        <w:ind w:firstLineChars="200" w:firstLine="420"/>
        <w:rPr>
          <w:rFonts w:ascii="华文仿宋" w:eastAsia="华文仿宋" w:hAnsi="华文仿宋"/>
          <w:color w:val="000000"/>
          <w:szCs w:val="21"/>
        </w:rPr>
      </w:pPr>
      <w:r w:rsidRPr="005F1C11">
        <w:rPr>
          <w:rFonts w:ascii="华文仿宋" w:eastAsia="华文仿宋" w:hAnsi="华文仿宋" w:hint="eastAsia"/>
          <w:color w:val="000000"/>
          <w:szCs w:val="21"/>
        </w:rPr>
        <w:t>【案例分享】紧密结合实际，深化英语教学改革</w:t>
      </w:r>
    </w:p>
    <w:p w:rsidR="005F1C11" w:rsidRPr="005F1C11" w:rsidRDefault="003F2B10" w:rsidP="003A3004">
      <w:pPr>
        <w:spacing w:line="360" w:lineRule="auto"/>
        <w:ind w:firstLineChars="200" w:firstLine="420"/>
        <w:rPr>
          <w:rFonts w:ascii="华文仿宋" w:eastAsia="华文仿宋" w:hAnsi="华文仿宋" w:cs="宋体"/>
          <w:color w:val="000000"/>
          <w:kern w:val="0"/>
          <w:szCs w:val="21"/>
        </w:rPr>
      </w:pPr>
      <w:r>
        <w:rPr>
          <w:rFonts w:ascii="华文仿宋" w:eastAsia="华文仿宋" w:hAnsi="华文仿宋" w:hint="eastAsia"/>
          <w:color w:val="000000"/>
          <w:szCs w:val="21"/>
        </w:rPr>
        <w:t>首先</w:t>
      </w:r>
      <w:r w:rsidR="00DE4EA5">
        <w:rPr>
          <w:rFonts w:ascii="华文仿宋" w:eastAsia="华文仿宋" w:hAnsi="华文仿宋" w:hint="eastAsia"/>
          <w:color w:val="000000"/>
          <w:szCs w:val="21"/>
        </w:rPr>
        <w:t>进一步</w:t>
      </w:r>
      <w:r w:rsidR="005F1C11" w:rsidRPr="005F1C11">
        <w:rPr>
          <w:rFonts w:ascii="华文仿宋" w:eastAsia="华文仿宋" w:hAnsi="华文仿宋" w:hint="eastAsia"/>
          <w:color w:val="000000"/>
          <w:szCs w:val="21"/>
        </w:rPr>
        <w:t>规范师生课堂行为</w:t>
      </w:r>
      <w:r w:rsidR="00DE4EA5">
        <w:rPr>
          <w:rFonts w:ascii="华文仿宋" w:eastAsia="华文仿宋" w:hAnsi="华文仿宋" w:hint="eastAsia"/>
          <w:color w:val="000000"/>
          <w:szCs w:val="21"/>
        </w:rPr>
        <w:t>。</w:t>
      </w:r>
      <w:r w:rsidR="003B14F2">
        <w:rPr>
          <w:rFonts w:ascii="华文仿宋" w:eastAsia="华文仿宋" w:hAnsi="华文仿宋" w:hint="eastAsia"/>
          <w:color w:val="000000"/>
          <w:szCs w:val="21"/>
        </w:rPr>
        <w:t>每学期除了要求教师利用信息化教学平台</w:t>
      </w:r>
      <w:r w:rsidR="005F1C11" w:rsidRPr="005F1C11">
        <w:rPr>
          <w:rFonts w:ascii="华文仿宋" w:eastAsia="华文仿宋" w:hAnsi="华文仿宋" w:hint="eastAsia"/>
          <w:color w:val="000000"/>
          <w:szCs w:val="21"/>
        </w:rPr>
        <w:t>上传教学大纲、课程标准、考试标准和教学计划之外，</w:t>
      </w:r>
      <w:r w:rsidR="003B14F2">
        <w:rPr>
          <w:rFonts w:ascii="华文仿宋" w:eastAsia="华文仿宋" w:hAnsi="华文仿宋" w:hint="eastAsia"/>
          <w:color w:val="000000"/>
          <w:szCs w:val="21"/>
        </w:rPr>
        <w:t>还</w:t>
      </w:r>
      <w:r w:rsidR="005F1C11" w:rsidRPr="005F1C11">
        <w:rPr>
          <w:rFonts w:ascii="华文仿宋" w:eastAsia="华文仿宋" w:hAnsi="华文仿宋" w:hint="eastAsia"/>
          <w:color w:val="000000"/>
          <w:szCs w:val="21"/>
        </w:rPr>
        <w:t>要求英语教师根据教学课程标准和教学计划制定详细的学生作业要求和教学阶段性的要求，使教学计划的实施踏实稳健，可操作性强。其次，教学内容贴近岗位要求，增强实用性内容。根据用人单位的要求，本着精讲多练的原则，</w:t>
      </w:r>
      <w:r w:rsidR="003B14F2">
        <w:rPr>
          <w:rFonts w:ascii="华文仿宋" w:eastAsia="华文仿宋" w:hAnsi="华文仿宋" w:hint="eastAsia"/>
          <w:color w:val="000000"/>
          <w:szCs w:val="21"/>
        </w:rPr>
        <w:t>教师</w:t>
      </w:r>
      <w:r w:rsidR="005F1C11" w:rsidRPr="005F1C11">
        <w:rPr>
          <w:rFonts w:ascii="华文仿宋" w:eastAsia="华文仿宋" w:hAnsi="华文仿宋" w:hint="eastAsia"/>
          <w:color w:val="000000"/>
          <w:szCs w:val="21"/>
        </w:rPr>
        <w:t>编写了航空英语200句</w:t>
      </w:r>
      <w:r w:rsidR="000B2C82">
        <w:rPr>
          <w:rFonts w:ascii="华文仿宋" w:eastAsia="华文仿宋" w:hAnsi="华文仿宋" w:hint="eastAsia"/>
          <w:color w:val="000000"/>
          <w:szCs w:val="21"/>
        </w:rPr>
        <w:t>、</w:t>
      </w:r>
      <w:r w:rsidR="005F1C11" w:rsidRPr="005F1C11">
        <w:rPr>
          <w:rFonts w:ascii="华文仿宋" w:eastAsia="华文仿宋" w:hAnsi="华文仿宋" w:hint="eastAsia"/>
          <w:color w:val="000000"/>
          <w:szCs w:val="21"/>
        </w:rPr>
        <w:t>幼儿教育200句</w:t>
      </w:r>
      <w:r w:rsidR="000B2C82">
        <w:rPr>
          <w:rFonts w:ascii="华文仿宋" w:eastAsia="华文仿宋" w:hAnsi="华文仿宋" w:hint="eastAsia"/>
          <w:color w:val="000000"/>
          <w:szCs w:val="21"/>
        </w:rPr>
        <w:t>、</w:t>
      </w:r>
      <w:r w:rsidR="005F1C11" w:rsidRPr="005F1C11">
        <w:rPr>
          <w:rFonts w:ascii="华文仿宋" w:eastAsia="华文仿宋" w:hAnsi="华文仿宋" w:hint="eastAsia"/>
          <w:color w:val="000000"/>
          <w:szCs w:val="21"/>
        </w:rPr>
        <w:t>会展英语100句等</w:t>
      </w:r>
      <w:proofErr w:type="gramStart"/>
      <w:r w:rsidR="005F1C11" w:rsidRPr="005F1C11">
        <w:rPr>
          <w:rFonts w:ascii="华文仿宋" w:eastAsia="华文仿宋" w:hAnsi="华文仿宋" w:hint="eastAsia"/>
          <w:color w:val="000000"/>
          <w:szCs w:val="21"/>
        </w:rPr>
        <w:t>实训练习</w:t>
      </w:r>
      <w:proofErr w:type="gramEnd"/>
      <w:r w:rsidR="005F1C11" w:rsidRPr="005F1C11">
        <w:rPr>
          <w:rFonts w:ascii="华文仿宋" w:eastAsia="华文仿宋" w:hAnsi="华文仿宋" w:hint="eastAsia"/>
          <w:color w:val="000000"/>
          <w:szCs w:val="21"/>
        </w:rPr>
        <w:t>，使英语教学贴近</w:t>
      </w:r>
      <w:r w:rsidR="003B14F2">
        <w:rPr>
          <w:rFonts w:ascii="华文仿宋" w:eastAsia="华文仿宋" w:hAnsi="华文仿宋" w:hint="eastAsia"/>
          <w:color w:val="000000"/>
          <w:szCs w:val="21"/>
        </w:rPr>
        <w:t>学生实习的问题情境。再次，</w:t>
      </w:r>
      <w:r w:rsidR="005F1C11" w:rsidRPr="005F1C11">
        <w:rPr>
          <w:rFonts w:ascii="华文仿宋" w:eastAsia="华文仿宋" w:hAnsi="华文仿宋" w:hint="eastAsia"/>
          <w:color w:val="000000"/>
          <w:szCs w:val="21"/>
        </w:rPr>
        <w:t>英语教学团队</w:t>
      </w:r>
      <w:r w:rsidR="006426F7">
        <w:rPr>
          <w:rFonts w:ascii="华文仿宋" w:eastAsia="华文仿宋" w:hAnsi="华文仿宋" w:hint="eastAsia"/>
          <w:color w:val="000000"/>
          <w:szCs w:val="21"/>
        </w:rPr>
        <w:t>尝试将企业</w:t>
      </w:r>
      <w:r w:rsidR="005F1C11" w:rsidRPr="005F1C11">
        <w:rPr>
          <w:rFonts w:ascii="华文仿宋" w:eastAsia="华文仿宋" w:hAnsi="华文仿宋" w:hint="eastAsia"/>
          <w:color w:val="000000"/>
          <w:szCs w:val="21"/>
        </w:rPr>
        <w:t>的小组激励</w:t>
      </w:r>
      <w:r w:rsidR="006426F7">
        <w:rPr>
          <w:rFonts w:ascii="华文仿宋" w:eastAsia="华文仿宋" w:hAnsi="华文仿宋" w:hint="eastAsia"/>
          <w:color w:val="000000"/>
          <w:szCs w:val="21"/>
        </w:rPr>
        <w:t>、</w:t>
      </w:r>
      <w:r w:rsidR="005F1C11" w:rsidRPr="005F1C11">
        <w:rPr>
          <w:rFonts w:ascii="华文仿宋" w:eastAsia="华文仿宋" w:hAnsi="华文仿宋" w:hint="eastAsia"/>
          <w:color w:val="000000"/>
          <w:szCs w:val="21"/>
        </w:rPr>
        <w:t>教学高尔夫（有的放矢）等方法运用到英语课堂，以激发学生的学习兴趣和调动学习</w:t>
      </w:r>
      <w:r w:rsidR="003B14F2">
        <w:rPr>
          <w:rFonts w:ascii="华文仿宋" w:eastAsia="华文仿宋" w:hAnsi="华文仿宋" w:hint="eastAsia"/>
          <w:color w:val="000000"/>
          <w:szCs w:val="21"/>
        </w:rPr>
        <w:t>动机。这些教改举措收到令人满意的效果，</w:t>
      </w:r>
      <w:r w:rsidR="005F1C11" w:rsidRPr="005F1C11">
        <w:rPr>
          <w:rFonts w:ascii="华文仿宋" w:eastAsia="华文仿宋" w:hAnsi="华文仿宋" w:cs="宋体" w:hint="eastAsia"/>
          <w:color w:val="000000"/>
          <w:kern w:val="0"/>
          <w:szCs w:val="21"/>
        </w:rPr>
        <w:t>我校学生在2018年北京市组织的英语水平统测中发挥出色，及格率达到92.23%，优秀率达到37%。</w:t>
      </w:r>
    </w:p>
    <w:p w:rsidR="005F1C11" w:rsidRPr="005F1C11" w:rsidRDefault="005F1C11" w:rsidP="005F1C11">
      <w:pPr>
        <w:spacing w:line="360" w:lineRule="auto"/>
        <w:ind w:firstLineChars="200" w:firstLine="420"/>
        <w:rPr>
          <w:rFonts w:ascii="宋体" w:hAnsi="宋体"/>
          <w:color w:val="000000"/>
          <w:szCs w:val="21"/>
        </w:rPr>
      </w:pPr>
      <w:r w:rsidRPr="005F1C11">
        <w:rPr>
          <w:rFonts w:ascii="宋体" w:hAnsi="宋体"/>
          <w:color w:val="000000"/>
          <w:szCs w:val="21"/>
        </w:rPr>
        <w:t>3.2.</w:t>
      </w:r>
      <w:r w:rsidRPr="005F1C11">
        <w:rPr>
          <w:rFonts w:ascii="宋体" w:hAnsi="宋体" w:hint="eastAsia"/>
          <w:color w:val="000000"/>
          <w:szCs w:val="21"/>
        </w:rPr>
        <w:t>2专业设置</w:t>
      </w:r>
    </w:p>
    <w:p w:rsidR="005F1C11" w:rsidRPr="005F1C11" w:rsidRDefault="00F3557D" w:rsidP="005F1C11">
      <w:pPr>
        <w:spacing w:line="360" w:lineRule="auto"/>
        <w:ind w:firstLineChars="200" w:firstLine="420"/>
        <w:rPr>
          <w:rFonts w:ascii="宋体" w:hAnsi="宋体"/>
          <w:color w:val="000000"/>
          <w:szCs w:val="21"/>
        </w:rPr>
      </w:pPr>
      <w:r>
        <w:rPr>
          <w:rFonts w:ascii="宋体" w:hAnsi="宋体" w:hint="eastAsia"/>
          <w:color w:val="000000"/>
          <w:szCs w:val="21"/>
        </w:rPr>
        <w:t>我校专业涉及财经商贸类、交通运输类、旅游服务类以及</w:t>
      </w:r>
      <w:r w:rsidR="006665FD">
        <w:rPr>
          <w:rFonts w:ascii="宋体" w:hAnsi="宋体" w:hint="eastAsia"/>
          <w:color w:val="000000"/>
          <w:szCs w:val="21"/>
        </w:rPr>
        <w:t>教育</w:t>
      </w:r>
      <w:r w:rsidR="005F1C11" w:rsidRPr="005F1C11">
        <w:rPr>
          <w:rFonts w:ascii="宋体" w:hAnsi="宋体" w:hint="eastAsia"/>
          <w:color w:val="000000"/>
          <w:szCs w:val="21"/>
        </w:rPr>
        <w:t>类等方面，经过近些年的发展，我校已拥有结构合理、布局科学、符合</w:t>
      </w:r>
      <w:r>
        <w:rPr>
          <w:rFonts w:ascii="宋体" w:hAnsi="宋体" w:hint="eastAsia"/>
          <w:color w:val="000000"/>
          <w:szCs w:val="21"/>
        </w:rPr>
        <w:t>首都</w:t>
      </w:r>
      <w:r w:rsidR="005F1C11" w:rsidRPr="005F1C11">
        <w:rPr>
          <w:rFonts w:ascii="宋体" w:hAnsi="宋体" w:hint="eastAsia"/>
          <w:color w:val="000000"/>
          <w:szCs w:val="21"/>
        </w:rPr>
        <w:t>经济和社会发展需要的专业群，均具有前瞻性和</w:t>
      </w:r>
      <w:proofErr w:type="gramStart"/>
      <w:r w:rsidR="005F1C11" w:rsidRPr="005F1C11">
        <w:rPr>
          <w:rFonts w:ascii="宋体" w:hAnsi="宋体" w:hint="eastAsia"/>
          <w:color w:val="000000"/>
          <w:szCs w:val="21"/>
        </w:rPr>
        <w:t>可</w:t>
      </w:r>
      <w:proofErr w:type="gramEnd"/>
      <w:r w:rsidR="005F1C11" w:rsidRPr="005F1C11">
        <w:rPr>
          <w:rFonts w:ascii="宋体" w:hAnsi="宋体" w:hint="eastAsia"/>
          <w:color w:val="000000"/>
          <w:szCs w:val="21"/>
        </w:rPr>
        <w:t xml:space="preserve">持续性。结合市场需求和我校自身特色，2018年新增网络信息安全专业。 </w:t>
      </w:r>
    </w:p>
    <w:p w:rsidR="005F1C11" w:rsidRPr="005F1C11" w:rsidRDefault="005F1C11" w:rsidP="005F1C11">
      <w:pPr>
        <w:spacing w:line="360" w:lineRule="auto"/>
        <w:ind w:firstLineChars="200" w:firstLine="420"/>
        <w:rPr>
          <w:rFonts w:ascii="宋体" w:hAnsi="宋体" w:cs="宋体"/>
          <w:bCs/>
          <w:color w:val="000000"/>
          <w:szCs w:val="21"/>
        </w:rPr>
      </w:pPr>
      <w:r w:rsidRPr="005F1C11">
        <w:rPr>
          <w:rFonts w:ascii="宋体" w:hAnsi="宋体"/>
          <w:color w:val="000000"/>
          <w:szCs w:val="21"/>
        </w:rPr>
        <w:t>3.2.</w:t>
      </w:r>
      <w:r w:rsidRPr="005F1C11">
        <w:rPr>
          <w:rFonts w:ascii="宋体" w:hAnsi="宋体" w:hint="eastAsia"/>
          <w:color w:val="000000"/>
          <w:szCs w:val="21"/>
        </w:rPr>
        <w:t>3师资</w:t>
      </w:r>
      <w:r w:rsidRPr="008263AC">
        <w:rPr>
          <w:rFonts w:asciiTheme="minorEastAsia" w:eastAsiaTheme="minorEastAsia" w:hAnsiTheme="minorEastAsia" w:cs="华文中宋" w:hint="eastAsia"/>
          <w:color w:val="000000"/>
          <w:szCs w:val="21"/>
        </w:rPr>
        <w:t>队伍</w:t>
      </w:r>
    </w:p>
    <w:p w:rsidR="00077B92"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我校现有专任教师</w:t>
      </w:r>
      <w:r w:rsidR="00F3557D" w:rsidRPr="008263AC">
        <w:rPr>
          <w:rFonts w:asciiTheme="minorEastAsia" w:eastAsiaTheme="minorEastAsia" w:hAnsiTheme="minorEastAsia" w:cs="华文中宋" w:hint="eastAsia"/>
          <w:color w:val="000000"/>
          <w:szCs w:val="21"/>
        </w:rPr>
        <w:t>87</w:t>
      </w:r>
      <w:r w:rsidRPr="008263AC">
        <w:rPr>
          <w:rFonts w:asciiTheme="minorEastAsia" w:eastAsiaTheme="minorEastAsia" w:hAnsiTheme="minorEastAsia" w:cs="华文中宋" w:hint="eastAsia"/>
          <w:color w:val="000000"/>
          <w:szCs w:val="21"/>
        </w:rPr>
        <w:t>名，高级讲师</w:t>
      </w:r>
      <w:r w:rsidR="00D36C86" w:rsidRPr="008263AC">
        <w:rPr>
          <w:rFonts w:asciiTheme="minorEastAsia" w:eastAsiaTheme="minorEastAsia" w:hAnsiTheme="minorEastAsia" w:cs="华文中宋"/>
          <w:color w:val="000000"/>
          <w:szCs w:val="21"/>
        </w:rPr>
        <w:t>1</w:t>
      </w:r>
      <w:r w:rsidR="00D36C86" w:rsidRPr="008263AC">
        <w:rPr>
          <w:rFonts w:asciiTheme="minorEastAsia" w:eastAsiaTheme="minorEastAsia" w:hAnsiTheme="minorEastAsia" w:cs="华文中宋" w:hint="eastAsia"/>
          <w:color w:val="000000"/>
          <w:szCs w:val="21"/>
        </w:rPr>
        <w:t>7</w:t>
      </w:r>
      <w:r w:rsidRPr="008263AC">
        <w:rPr>
          <w:rFonts w:asciiTheme="minorEastAsia" w:eastAsiaTheme="minorEastAsia" w:hAnsiTheme="minorEastAsia" w:cs="华文中宋" w:hint="eastAsia"/>
          <w:color w:val="000000"/>
          <w:szCs w:val="21"/>
        </w:rPr>
        <w:t>名，讲师</w:t>
      </w:r>
      <w:r w:rsidR="008E79B4" w:rsidRPr="008263AC">
        <w:rPr>
          <w:rFonts w:asciiTheme="minorEastAsia" w:eastAsiaTheme="minorEastAsia" w:hAnsiTheme="minorEastAsia" w:cs="华文中宋" w:hint="eastAsia"/>
          <w:color w:val="000000"/>
          <w:szCs w:val="21"/>
        </w:rPr>
        <w:t>43</w:t>
      </w:r>
      <w:r w:rsidRPr="008263AC">
        <w:rPr>
          <w:rFonts w:asciiTheme="minorEastAsia" w:eastAsiaTheme="minorEastAsia" w:hAnsiTheme="minorEastAsia" w:cs="华文中宋" w:hint="eastAsia"/>
          <w:color w:val="000000"/>
          <w:szCs w:val="21"/>
        </w:rPr>
        <w:t>名，助理讲师</w:t>
      </w:r>
      <w:r w:rsidR="008E79B4" w:rsidRPr="008263AC">
        <w:rPr>
          <w:rFonts w:asciiTheme="minorEastAsia" w:eastAsiaTheme="minorEastAsia" w:hAnsiTheme="minorEastAsia" w:cs="华文中宋"/>
          <w:color w:val="000000"/>
          <w:szCs w:val="21"/>
        </w:rPr>
        <w:t>2</w:t>
      </w:r>
      <w:r w:rsidR="008E79B4" w:rsidRPr="008263AC">
        <w:rPr>
          <w:rFonts w:asciiTheme="minorEastAsia" w:eastAsiaTheme="minorEastAsia" w:hAnsiTheme="minorEastAsia" w:cs="华文中宋" w:hint="eastAsia"/>
          <w:color w:val="000000"/>
          <w:szCs w:val="21"/>
        </w:rPr>
        <w:t>7</w:t>
      </w:r>
      <w:r w:rsidRPr="008263AC">
        <w:rPr>
          <w:rFonts w:asciiTheme="minorEastAsia" w:eastAsiaTheme="minorEastAsia" w:hAnsiTheme="minorEastAsia" w:cs="华文中宋" w:hint="eastAsia"/>
          <w:color w:val="000000"/>
          <w:szCs w:val="21"/>
        </w:rPr>
        <w:t>名。</w:t>
      </w:r>
      <w:r w:rsidR="00E25EF8" w:rsidRPr="008263AC">
        <w:rPr>
          <w:rFonts w:asciiTheme="minorEastAsia" w:eastAsiaTheme="minorEastAsia" w:hAnsiTheme="minorEastAsia" w:cs="华文中宋" w:hint="eastAsia"/>
          <w:color w:val="000000"/>
          <w:szCs w:val="21"/>
        </w:rPr>
        <w:t>2017年9月至2018年8月，</w:t>
      </w:r>
      <w:r w:rsidRPr="008263AC">
        <w:rPr>
          <w:rFonts w:asciiTheme="minorEastAsia" w:eastAsiaTheme="minorEastAsia" w:hAnsiTheme="minorEastAsia" w:cs="华文中宋" w:hint="eastAsia"/>
          <w:color w:val="000000"/>
          <w:szCs w:val="21"/>
        </w:rPr>
        <w:t>新引进教师共计</w:t>
      </w:r>
      <w:r w:rsidR="00E25EF8" w:rsidRPr="008263AC">
        <w:rPr>
          <w:rFonts w:asciiTheme="minorEastAsia" w:eastAsiaTheme="minorEastAsia" w:hAnsiTheme="minorEastAsia" w:cs="华文中宋" w:hint="eastAsia"/>
          <w:color w:val="000000"/>
          <w:szCs w:val="21"/>
        </w:rPr>
        <w:t>10</w:t>
      </w:r>
      <w:r w:rsidRPr="008263AC">
        <w:rPr>
          <w:rFonts w:asciiTheme="minorEastAsia" w:eastAsiaTheme="minorEastAsia" w:hAnsiTheme="minorEastAsia" w:cs="华文中宋" w:hint="eastAsia"/>
          <w:color w:val="000000"/>
          <w:szCs w:val="21"/>
        </w:rPr>
        <w:t>名，为各专业发展注入了新的活力和动力。2018年我校多位教师获得市级荣誉。梁剑锋老师获得由光明日报《教育家》杂志社、光明网联合主办评选的“大国良师”优秀奖，并获得2</w:t>
      </w:r>
      <w:r w:rsidRPr="008263AC">
        <w:rPr>
          <w:rFonts w:asciiTheme="minorEastAsia" w:eastAsiaTheme="minorEastAsia" w:hAnsiTheme="minorEastAsia" w:cs="华文中宋"/>
          <w:color w:val="000000"/>
          <w:szCs w:val="21"/>
        </w:rPr>
        <w:t>018年</w:t>
      </w:r>
      <w:r w:rsidRPr="008263AC">
        <w:rPr>
          <w:rFonts w:asciiTheme="minorEastAsia" w:eastAsiaTheme="minorEastAsia" w:hAnsiTheme="minorEastAsia" w:cs="华文中宋" w:hint="eastAsia"/>
          <w:color w:val="000000"/>
          <w:szCs w:val="21"/>
        </w:rPr>
        <w:t>中国会展经济研究会年会暨第四届中国会展教</w:t>
      </w:r>
      <w:r w:rsidRPr="008263AC">
        <w:rPr>
          <w:rFonts w:asciiTheme="minorEastAsia" w:eastAsiaTheme="minorEastAsia" w:hAnsiTheme="minorEastAsia" w:cs="华文中宋" w:hint="eastAsia"/>
          <w:color w:val="000000"/>
          <w:szCs w:val="21"/>
        </w:rPr>
        <w:lastRenderedPageBreak/>
        <w:t>育论坛评选的“中国十佳会展青年专家金凤凰奖”。白玉荣老师获得北京市</w:t>
      </w:r>
      <w:proofErr w:type="gramStart"/>
      <w:r w:rsidRPr="008263AC">
        <w:rPr>
          <w:rFonts w:asciiTheme="minorEastAsia" w:eastAsiaTheme="minorEastAsia" w:hAnsiTheme="minorEastAsia" w:cs="华文中宋" w:hint="eastAsia"/>
          <w:color w:val="000000"/>
          <w:szCs w:val="21"/>
        </w:rPr>
        <w:t>紫禁杯优秀</w:t>
      </w:r>
      <w:proofErr w:type="gramEnd"/>
      <w:r w:rsidRPr="008263AC">
        <w:rPr>
          <w:rFonts w:asciiTheme="minorEastAsia" w:eastAsiaTheme="minorEastAsia" w:hAnsiTheme="minorEastAsia" w:cs="华文中宋" w:hint="eastAsia"/>
          <w:color w:val="000000"/>
          <w:szCs w:val="21"/>
        </w:rPr>
        <w:t>班主任荣誉。</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3.2.4课程建设</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 xml:space="preserve">2018年，根据3+2对接、专业培养方向调整及专业岗位技能大赛和标准的变化情况，对会展专业、国际商务专业进行3+2中高职衔接培养课程体系调整；对轨道专业、电子商务专业、民航运输和航空服务专业、会计专业、学前教育专业进行了部分专业核心课程的课程大纲及课程内容与岗位要求对接调整。 </w:t>
      </w:r>
    </w:p>
    <w:p w:rsidR="005F1C11" w:rsidRPr="005F1C11" w:rsidRDefault="005F1C11" w:rsidP="005F1C11">
      <w:pPr>
        <w:spacing w:line="360" w:lineRule="auto"/>
        <w:ind w:firstLineChars="200" w:firstLine="420"/>
        <w:rPr>
          <w:rFonts w:ascii="宋体" w:hAnsi="宋体"/>
          <w:bCs/>
          <w:color w:val="000000"/>
          <w:szCs w:val="21"/>
        </w:rPr>
      </w:pPr>
      <w:r w:rsidRPr="005F1C11">
        <w:rPr>
          <w:rFonts w:ascii="宋体" w:hAnsi="宋体" w:cs="宋体"/>
          <w:bCs/>
          <w:color w:val="000000"/>
          <w:szCs w:val="21"/>
        </w:rPr>
        <w:t>3.2.</w:t>
      </w:r>
      <w:r w:rsidRPr="005F1C11">
        <w:rPr>
          <w:rFonts w:ascii="宋体" w:hAnsi="宋体" w:cs="宋体" w:hint="eastAsia"/>
          <w:bCs/>
          <w:color w:val="000000"/>
          <w:szCs w:val="21"/>
        </w:rPr>
        <w:t>5人才培养模式改革</w:t>
      </w:r>
    </w:p>
    <w:p w:rsidR="005F1C11" w:rsidRPr="008263AC" w:rsidRDefault="005F1C11" w:rsidP="0018098F">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w:t>
      </w:r>
      <w:r w:rsidRPr="008263AC">
        <w:rPr>
          <w:rFonts w:asciiTheme="minorEastAsia" w:eastAsiaTheme="minorEastAsia" w:hAnsiTheme="minorEastAsia" w:cs="华文中宋"/>
          <w:color w:val="000000"/>
          <w:szCs w:val="21"/>
        </w:rPr>
        <w:t>1</w:t>
      </w:r>
      <w:r w:rsidRPr="008263AC">
        <w:rPr>
          <w:rFonts w:asciiTheme="minorEastAsia" w:eastAsiaTheme="minorEastAsia" w:hAnsiTheme="minorEastAsia" w:cs="华文中宋" w:hint="eastAsia"/>
          <w:color w:val="000000"/>
          <w:szCs w:val="21"/>
        </w:rPr>
        <w:t>）推进教学模式、方法、手段的改革</w:t>
      </w:r>
      <w:bookmarkEnd w:id="1"/>
      <w:bookmarkEnd w:id="2"/>
      <w:r w:rsidRPr="008263AC">
        <w:rPr>
          <w:rFonts w:asciiTheme="minorEastAsia" w:eastAsiaTheme="minorEastAsia" w:hAnsiTheme="minorEastAsia" w:cs="华文中宋" w:hint="eastAsia"/>
          <w:color w:val="000000"/>
          <w:szCs w:val="21"/>
        </w:rPr>
        <w:t xml:space="preserve">   </w:t>
      </w:r>
    </w:p>
    <w:p w:rsidR="00F065E0" w:rsidRPr="008263AC" w:rsidRDefault="00F065E0"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我校在教学中，积极推进教学模式的改革和实践，开展项目教学，实行校企合作、工学交替，取得积极效果。尤其是会展专业，积极推进产教融合，成为教改中的亮点。</w:t>
      </w:r>
      <w:r w:rsidR="009A4164" w:rsidRPr="008263AC">
        <w:rPr>
          <w:rFonts w:asciiTheme="minorEastAsia" w:eastAsiaTheme="minorEastAsia" w:hAnsiTheme="minorEastAsia" w:cs="华文中宋" w:hint="eastAsia"/>
          <w:color w:val="000000"/>
          <w:szCs w:val="21"/>
        </w:rPr>
        <w:t>多个专业</w:t>
      </w:r>
      <w:proofErr w:type="gramStart"/>
      <w:r w:rsidR="009A4164" w:rsidRPr="008263AC">
        <w:rPr>
          <w:rFonts w:asciiTheme="minorEastAsia" w:eastAsiaTheme="minorEastAsia" w:hAnsiTheme="minorEastAsia" w:cs="华文中宋" w:hint="eastAsia"/>
          <w:color w:val="000000"/>
          <w:szCs w:val="21"/>
        </w:rPr>
        <w:t>尝试</w:t>
      </w:r>
      <w:r w:rsidRPr="008263AC">
        <w:rPr>
          <w:rFonts w:asciiTheme="minorEastAsia" w:eastAsiaTheme="minorEastAsia" w:hAnsiTheme="minorEastAsia" w:cs="华文中宋" w:hint="eastAsia"/>
          <w:color w:val="000000"/>
          <w:szCs w:val="21"/>
        </w:rPr>
        <w:t>线</w:t>
      </w:r>
      <w:proofErr w:type="gramEnd"/>
      <w:r w:rsidRPr="008263AC">
        <w:rPr>
          <w:rFonts w:asciiTheme="minorEastAsia" w:eastAsiaTheme="minorEastAsia" w:hAnsiTheme="minorEastAsia" w:cs="华文中宋" w:hint="eastAsia"/>
          <w:color w:val="000000"/>
          <w:szCs w:val="21"/>
        </w:rPr>
        <w:t>上线下混合教学方法改革，在一定程度上</w:t>
      </w:r>
      <w:r w:rsidR="00B83967" w:rsidRPr="008263AC">
        <w:rPr>
          <w:rFonts w:asciiTheme="minorEastAsia" w:eastAsiaTheme="minorEastAsia" w:hAnsiTheme="minorEastAsia" w:cs="华文中宋" w:hint="eastAsia"/>
          <w:color w:val="000000"/>
          <w:szCs w:val="21"/>
        </w:rPr>
        <w:t>提高了学生自主学习能力</w:t>
      </w:r>
      <w:r w:rsidRPr="008263AC">
        <w:rPr>
          <w:rFonts w:asciiTheme="minorEastAsia" w:eastAsiaTheme="minorEastAsia" w:hAnsiTheme="minorEastAsia" w:cs="华文中宋" w:hint="eastAsia"/>
          <w:color w:val="000000"/>
          <w:szCs w:val="21"/>
        </w:rPr>
        <w:t>。</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bookmarkStart w:id="3" w:name="_Toc437869818"/>
      <w:bookmarkStart w:id="4" w:name="_Toc437772095"/>
      <w:r w:rsidRPr="008263AC">
        <w:rPr>
          <w:rFonts w:asciiTheme="minorEastAsia" w:eastAsiaTheme="minorEastAsia" w:hAnsiTheme="minorEastAsia" w:cs="华文中宋" w:hint="eastAsia"/>
          <w:color w:val="000000"/>
          <w:szCs w:val="21"/>
        </w:rPr>
        <w:t>（</w:t>
      </w:r>
      <w:r w:rsidRPr="008263AC">
        <w:rPr>
          <w:rFonts w:asciiTheme="minorEastAsia" w:eastAsiaTheme="minorEastAsia" w:hAnsiTheme="minorEastAsia" w:cs="华文中宋"/>
          <w:color w:val="000000"/>
          <w:szCs w:val="21"/>
        </w:rPr>
        <w:t>2</w:t>
      </w:r>
      <w:r w:rsidRPr="008263AC">
        <w:rPr>
          <w:rFonts w:asciiTheme="minorEastAsia" w:eastAsiaTheme="minorEastAsia" w:hAnsiTheme="minorEastAsia" w:cs="华文中宋" w:hint="eastAsia"/>
          <w:color w:val="000000"/>
          <w:szCs w:val="21"/>
        </w:rPr>
        <w:t>）积极参加职业技能竞赛</w:t>
      </w:r>
      <w:bookmarkEnd w:id="3"/>
      <w:bookmarkEnd w:id="4"/>
      <w:r w:rsidRPr="008263AC">
        <w:rPr>
          <w:rFonts w:asciiTheme="minorEastAsia" w:eastAsiaTheme="minorEastAsia" w:hAnsiTheme="minorEastAsia" w:cs="华文中宋" w:hint="eastAsia"/>
          <w:color w:val="000000"/>
          <w:szCs w:val="21"/>
        </w:rPr>
        <w:t xml:space="preserve">，以赛促学 </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2018年，国际商务专业、会计专业、航空服务专业、学前教育专业、电子商务专业参加相关专业市级大赛，均取得较好成绩。</w:t>
      </w:r>
      <w:bookmarkStart w:id="5" w:name="_Toc437869819"/>
      <w:bookmarkStart w:id="6" w:name="_Toc437772096"/>
      <w:r w:rsidRPr="008263AC">
        <w:rPr>
          <w:rFonts w:asciiTheme="minorEastAsia" w:eastAsiaTheme="minorEastAsia" w:hAnsiTheme="minorEastAsia" w:cs="华文中宋" w:hint="eastAsia"/>
          <w:color w:val="000000"/>
          <w:szCs w:val="21"/>
        </w:rPr>
        <w:t>学校以一年一度的“商务节”为载体，历时两个月，开展丰富多彩的职业教育教学竞赛活动，通过比赛的形式检验各专业学生职业技能。</w:t>
      </w:r>
    </w:p>
    <w:p w:rsidR="00C454AD" w:rsidRPr="005F1C11" w:rsidRDefault="00C454AD" w:rsidP="00C454AD">
      <w:pPr>
        <w:spacing w:line="360" w:lineRule="auto"/>
        <w:ind w:firstLineChars="200" w:firstLine="420"/>
        <w:rPr>
          <w:rFonts w:ascii="华文仿宋" w:eastAsia="华文仿宋" w:hAnsi="华文仿宋"/>
          <w:color w:val="000000"/>
          <w:szCs w:val="21"/>
        </w:rPr>
      </w:pPr>
      <w:r w:rsidRPr="005F1C11">
        <w:rPr>
          <w:rFonts w:ascii="华文仿宋" w:eastAsia="华文仿宋" w:hAnsi="华文仿宋" w:cs="宋体" w:hint="eastAsia"/>
          <w:color w:val="000000"/>
          <w:kern w:val="0"/>
          <w:szCs w:val="21"/>
        </w:rPr>
        <w:t>【案例分享】深化</w:t>
      </w:r>
      <w:r w:rsidRPr="005F1C11">
        <w:rPr>
          <w:rFonts w:ascii="华文仿宋" w:eastAsia="华文仿宋" w:hAnsi="华文仿宋" w:hint="eastAsia"/>
          <w:color w:val="000000"/>
          <w:szCs w:val="21"/>
        </w:rPr>
        <w:t>以赛促教、以赛促学模式</w:t>
      </w:r>
    </w:p>
    <w:p w:rsidR="00C454AD" w:rsidRPr="005F1C11" w:rsidRDefault="00603E59" w:rsidP="00C454AD">
      <w:pPr>
        <w:spacing w:line="360" w:lineRule="auto"/>
        <w:ind w:firstLineChars="200" w:firstLine="420"/>
        <w:rPr>
          <w:rFonts w:ascii="华文仿宋" w:eastAsia="华文仿宋" w:hAnsi="华文仿宋"/>
          <w:color w:val="000000"/>
          <w:szCs w:val="21"/>
        </w:rPr>
      </w:pPr>
      <w:r>
        <w:rPr>
          <w:rFonts w:ascii="华文仿宋" w:eastAsia="华文仿宋" w:hAnsi="华文仿宋" w:hint="eastAsia"/>
          <w:color w:val="000000"/>
          <w:szCs w:val="21"/>
        </w:rPr>
        <w:t>我校</w:t>
      </w:r>
      <w:r w:rsidR="00C454AD" w:rsidRPr="005F1C11">
        <w:rPr>
          <w:rFonts w:ascii="华文仿宋" w:eastAsia="华文仿宋" w:hAnsi="华文仿宋" w:hint="eastAsia"/>
          <w:color w:val="000000"/>
          <w:szCs w:val="21"/>
        </w:rPr>
        <w:t>会计专业课程采用以赛促教、以赛促</w:t>
      </w:r>
      <w:proofErr w:type="gramStart"/>
      <w:r w:rsidR="00C454AD" w:rsidRPr="005F1C11">
        <w:rPr>
          <w:rFonts w:ascii="华文仿宋" w:eastAsia="华文仿宋" w:hAnsi="华文仿宋" w:hint="eastAsia"/>
          <w:color w:val="000000"/>
          <w:szCs w:val="21"/>
        </w:rPr>
        <w:t>学模式</w:t>
      </w:r>
      <w:proofErr w:type="gramEnd"/>
      <w:r>
        <w:rPr>
          <w:rFonts w:ascii="华文仿宋" w:eastAsia="华文仿宋" w:hAnsi="华文仿宋" w:hint="eastAsia"/>
          <w:color w:val="000000"/>
          <w:szCs w:val="21"/>
        </w:rPr>
        <w:t>不断</w:t>
      </w:r>
      <w:r w:rsidR="00C454AD" w:rsidRPr="005F1C11">
        <w:rPr>
          <w:rFonts w:ascii="华文仿宋" w:eastAsia="华文仿宋" w:hAnsi="华文仿宋" w:hint="eastAsia"/>
          <w:color w:val="000000"/>
          <w:szCs w:val="21"/>
        </w:rPr>
        <w:t>推进教学内容的调整完善和改革</w:t>
      </w:r>
      <w:r>
        <w:rPr>
          <w:rFonts w:ascii="华文仿宋" w:eastAsia="华文仿宋" w:hAnsi="华文仿宋" w:hint="eastAsia"/>
          <w:color w:val="000000"/>
          <w:szCs w:val="21"/>
        </w:rPr>
        <w:t>。在</w:t>
      </w:r>
      <w:r w:rsidR="00C454AD" w:rsidRPr="005F1C11">
        <w:rPr>
          <w:rFonts w:ascii="华文仿宋" w:eastAsia="华文仿宋" w:hAnsi="华文仿宋" w:hint="eastAsia"/>
          <w:color w:val="000000"/>
          <w:szCs w:val="21"/>
        </w:rPr>
        <w:t>实际教学中，专业教研组</w:t>
      </w:r>
      <w:r w:rsidR="004671F0">
        <w:rPr>
          <w:rFonts w:ascii="华文仿宋" w:eastAsia="华文仿宋" w:hAnsi="华文仿宋" w:hint="eastAsia"/>
          <w:color w:val="000000"/>
          <w:szCs w:val="21"/>
        </w:rPr>
        <w:t>按照</w:t>
      </w:r>
      <w:r w:rsidR="00C454AD" w:rsidRPr="005F1C11">
        <w:rPr>
          <w:rFonts w:ascii="华文仿宋" w:eastAsia="华文仿宋" w:hAnsi="华文仿宋" w:hint="eastAsia"/>
          <w:color w:val="000000"/>
          <w:szCs w:val="21"/>
        </w:rPr>
        <w:t>各级各项专业技能大赛设置的项目内容和知识技能要求来调整相关专业课程授课内容，以技能大赛推进专业技能教学改革，各项比赛项目间点面结合，以点促面，共同提高。目前除了北京中</w:t>
      </w:r>
      <w:proofErr w:type="gramStart"/>
      <w:r w:rsidR="00C454AD" w:rsidRPr="005F1C11">
        <w:rPr>
          <w:rFonts w:ascii="华文仿宋" w:eastAsia="华文仿宋" w:hAnsi="华文仿宋" w:hint="eastAsia"/>
          <w:color w:val="000000"/>
          <w:szCs w:val="21"/>
        </w:rPr>
        <w:t>职系列</w:t>
      </w:r>
      <w:proofErr w:type="gramEnd"/>
      <w:r w:rsidR="00C454AD" w:rsidRPr="005F1C11">
        <w:rPr>
          <w:rFonts w:ascii="华文仿宋" w:eastAsia="华文仿宋" w:hAnsi="华文仿宋" w:hint="eastAsia"/>
          <w:color w:val="000000"/>
          <w:szCs w:val="21"/>
        </w:rPr>
        <w:t>常规会计基本技能中的点钞、计算机盲打、传票算、票币</w:t>
      </w:r>
      <w:proofErr w:type="gramStart"/>
      <w:r w:rsidR="00C454AD" w:rsidRPr="005F1C11">
        <w:rPr>
          <w:rFonts w:ascii="华文仿宋" w:eastAsia="华文仿宋" w:hAnsi="华文仿宋" w:hint="eastAsia"/>
          <w:color w:val="000000"/>
          <w:szCs w:val="21"/>
        </w:rPr>
        <w:t>算账表算</w:t>
      </w:r>
      <w:r w:rsidR="004671F0">
        <w:rPr>
          <w:rFonts w:ascii="华文仿宋" w:eastAsia="华文仿宋" w:hAnsi="华文仿宋" w:hint="eastAsia"/>
          <w:color w:val="000000"/>
          <w:szCs w:val="21"/>
        </w:rPr>
        <w:t>等</w:t>
      </w:r>
      <w:proofErr w:type="gramEnd"/>
      <w:r w:rsidR="004671F0">
        <w:rPr>
          <w:rFonts w:ascii="华文仿宋" w:eastAsia="华文仿宋" w:hAnsi="华文仿宋" w:hint="eastAsia"/>
          <w:color w:val="000000"/>
          <w:szCs w:val="21"/>
        </w:rPr>
        <w:t>技能</w:t>
      </w:r>
      <w:r w:rsidR="00C454AD" w:rsidRPr="005F1C11">
        <w:rPr>
          <w:rFonts w:ascii="华文仿宋" w:eastAsia="华文仿宋" w:hAnsi="华文仿宋" w:hint="eastAsia"/>
          <w:color w:val="000000"/>
          <w:szCs w:val="21"/>
        </w:rPr>
        <w:t>以外，我校会计专业还把会计基础、货币资金核算与管理、职工薪</w:t>
      </w:r>
      <w:proofErr w:type="gramStart"/>
      <w:r w:rsidR="00C454AD" w:rsidRPr="005F1C11">
        <w:rPr>
          <w:rFonts w:ascii="华文仿宋" w:eastAsia="华文仿宋" w:hAnsi="华文仿宋" w:hint="eastAsia"/>
          <w:color w:val="000000"/>
          <w:szCs w:val="21"/>
        </w:rPr>
        <w:t>酬</w:t>
      </w:r>
      <w:proofErr w:type="gramEnd"/>
      <w:r w:rsidR="00C454AD" w:rsidRPr="005F1C11">
        <w:rPr>
          <w:rFonts w:ascii="华文仿宋" w:eastAsia="华文仿宋" w:hAnsi="华文仿宋" w:hint="eastAsia"/>
          <w:color w:val="000000"/>
          <w:szCs w:val="21"/>
        </w:rPr>
        <w:t>核算与管理、费用核算与管理、纳税实务与缴纳、会计岗位综合模拟实训课程中也参照会计手工账、会计岗位云平台实训赛、衡信财税综合技能大赛涵盖的知识要点做了调整，渗透加入了基本技能要求和素养要求，取得了良好效果。</w:t>
      </w:r>
    </w:p>
    <w:bookmarkEnd w:id="5"/>
    <w:bookmarkEnd w:id="6"/>
    <w:p w:rsidR="005F1C11" w:rsidRPr="005F1C11" w:rsidRDefault="005F1C11" w:rsidP="003A6DAE">
      <w:pPr>
        <w:spacing w:line="360" w:lineRule="auto"/>
        <w:ind w:firstLineChars="200" w:firstLine="420"/>
        <w:rPr>
          <w:rFonts w:ascii="宋体" w:hAnsi="宋体"/>
          <w:color w:val="000000"/>
          <w:szCs w:val="21"/>
        </w:rPr>
      </w:pPr>
      <w:r w:rsidRPr="005F1C11">
        <w:rPr>
          <w:rFonts w:ascii="宋体" w:hAnsi="宋体"/>
          <w:color w:val="000000"/>
          <w:szCs w:val="21"/>
        </w:rPr>
        <w:t xml:space="preserve"> </w:t>
      </w:r>
      <w:r w:rsidRPr="005F1C11">
        <w:rPr>
          <w:rFonts w:ascii="宋体" w:hAnsi="宋体" w:cs="宋体" w:hint="eastAsia"/>
          <w:color w:val="000000"/>
          <w:szCs w:val="21"/>
        </w:rPr>
        <w:t>（3）</w:t>
      </w:r>
      <w:r w:rsidRPr="008263AC">
        <w:rPr>
          <w:rFonts w:asciiTheme="minorEastAsia" w:eastAsiaTheme="minorEastAsia" w:hAnsiTheme="minorEastAsia" w:cs="华文中宋" w:hint="eastAsia"/>
          <w:color w:val="000000"/>
          <w:szCs w:val="21"/>
        </w:rPr>
        <w:t>引入</w:t>
      </w:r>
      <w:r w:rsidRPr="005F1C11">
        <w:rPr>
          <w:rFonts w:ascii="宋体" w:hAnsi="宋体" w:hint="eastAsia"/>
          <w:color w:val="000000"/>
          <w:szCs w:val="21"/>
        </w:rPr>
        <w:t>“</w:t>
      </w:r>
      <w:r w:rsidR="00E749E7">
        <w:rPr>
          <w:rFonts w:ascii="宋体" w:hAnsi="宋体" w:hint="eastAsia"/>
          <w:color w:val="000000"/>
          <w:szCs w:val="21"/>
        </w:rPr>
        <w:t>企业</w:t>
      </w:r>
      <w:r w:rsidRPr="005F1C11">
        <w:rPr>
          <w:rFonts w:ascii="宋体" w:hAnsi="宋体" w:hint="eastAsia"/>
          <w:color w:val="000000"/>
          <w:szCs w:val="21"/>
        </w:rPr>
        <w:t>模式”</w:t>
      </w:r>
      <w:r w:rsidRPr="005F1C11">
        <w:rPr>
          <w:rFonts w:ascii="宋体" w:hAnsi="宋体" w:cs="宋体" w:hint="eastAsia"/>
          <w:color w:val="000000"/>
          <w:szCs w:val="21"/>
        </w:rPr>
        <w:t xml:space="preserve">，提升学生职业素养 </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color w:val="000000"/>
          <w:szCs w:val="21"/>
        </w:rPr>
        <w:t>2018</w:t>
      </w:r>
      <w:r w:rsidRPr="008263AC">
        <w:rPr>
          <w:rFonts w:asciiTheme="minorEastAsia" w:eastAsiaTheme="minorEastAsia" w:hAnsiTheme="minorEastAsia" w:cs="华文中宋" w:hint="eastAsia"/>
          <w:color w:val="000000"/>
          <w:szCs w:val="21"/>
        </w:rPr>
        <w:t>年，继续与联想集团合作，对</w:t>
      </w:r>
      <w:r w:rsidRPr="008263AC">
        <w:rPr>
          <w:rFonts w:asciiTheme="minorEastAsia" w:eastAsiaTheme="minorEastAsia" w:hAnsiTheme="minorEastAsia" w:cs="华文中宋"/>
          <w:color w:val="000000"/>
          <w:szCs w:val="21"/>
        </w:rPr>
        <w:t>18</w:t>
      </w:r>
      <w:r w:rsidRPr="008263AC">
        <w:rPr>
          <w:rFonts w:asciiTheme="minorEastAsia" w:eastAsiaTheme="minorEastAsia" w:hAnsiTheme="minorEastAsia" w:cs="华文中宋" w:hint="eastAsia"/>
          <w:color w:val="000000"/>
          <w:szCs w:val="21"/>
        </w:rPr>
        <w:t>级新生进行为期10天职业素养培训，由我校8位职业素养讲师和联想集团9</w:t>
      </w:r>
      <w:r w:rsidR="00E62063" w:rsidRPr="008263AC">
        <w:rPr>
          <w:rFonts w:asciiTheme="minorEastAsia" w:eastAsiaTheme="minorEastAsia" w:hAnsiTheme="minorEastAsia" w:cs="华文中宋" w:hint="eastAsia"/>
          <w:color w:val="000000"/>
          <w:szCs w:val="21"/>
        </w:rPr>
        <w:t>位</w:t>
      </w:r>
      <w:r w:rsidRPr="008263AC">
        <w:rPr>
          <w:rFonts w:asciiTheme="minorEastAsia" w:eastAsiaTheme="minorEastAsia" w:hAnsiTheme="minorEastAsia" w:cs="华文中宋" w:hint="eastAsia"/>
          <w:color w:val="000000"/>
          <w:szCs w:val="21"/>
        </w:rPr>
        <w:t>职业素养讲师共同组成讲师团，引导学生从基础教育向职业教育过渡，把学生培养成为具备自信、自律、乐他、乐群特质的合格职业人，提升学生职业素养和就业竞争力。</w:t>
      </w:r>
      <w:r w:rsidRPr="008263AC">
        <w:rPr>
          <w:rFonts w:asciiTheme="minorEastAsia" w:eastAsiaTheme="minorEastAsia" w:hAnsiTheme="minorEastAsia" w:cs="华文中宋"/>
          <w:color w:val="000000"/>
          <w:szCs w:val="21"/>
        </w:rPr>
        <w:t xml:space="preserve"> </w:t>
      </w:r>
    </w:p>
    <w:p w:rsidR="005F1C11" w:rsidRPr="005F1C11" w:rsidRDefault="005F1C11" w:rsidP="005F1C11">
      <w:pPr>
        <w:spacing w:line="360" w:lineRule="auto"/>
        <w:ind w:firstLineChars="200" w:firstLine="420"/>
        <w:rPr>
          <w:rFonts w:ascii="宋体" w:hAnsi="宋体"/>
          <w:bCs/>
          <w:color w:val="000000"/>
          <w:szCs w:val="21"/>
        </w:rPr>
      </w:pPr>
      <w:bookmarkStart w:id="7" w:name="_Toc437772097"/>
      <w:bookmarkStart w:id="8" w:name="_Toc437869820"/>
      <w:r w:rsidRPr="005F1C11">
        <w:rPr>
          <w:rFonts w:ascii="宋体" w:hAnsi="宋体" w:cs="宋体"/>
          <w:bCs/>
          <w:color w:val="000000"/>
          <w:szCs w:val="21"/>
        </w:rPr>
        <w:lastRenderedPageBreak/>
        <w:t>3.2.</w:t>
      </w:r>
      <w:r w:rsidRPr="005F1C11">
        <w:rPr>
          <w:rFonts w:ascii="宋体" w:hAnsi="宋体" w:cs="宋体" w:hint="eastAsia"/>
          <w:bCs/>
          <w:color w:val="000000"/>
          <w:szCs w:val="21"/>
        </w:rPr>
        <w:t>6</w:t>
      </w:r>
      <w:r w:rsidRPr="005F1C11">
        <w:rPr>
          <w:rFonts w:ascii="宋体" w:hAnsi="宋体" w:hint="eastAsia"/>
          <w:color w:val="000000"/>
          <w:szCs w:val="21"/>
        </w:rPr>
        <w:t>信息化</w:t>
      </w:r>
      <w:r w:rsidRPr="005F1C11">
        <w:rPr>
          <w:rFonts w:ascii="宋体" w:hAnsi="宋体" w:cs="宋体" w:hint="eastAsia"/>
          <w:bCs/>
          <w:color w:val="000000"/>
          <w:szCs w:val="21"/>
        </w:rPr>
        <w:t>教学</w:t>
      </w:r>
      <w:bookmarkEnd w:id="7"/>
      <w:bookmarkEnd w:id="8"/>
    </w:p>
    <w:p w:rsidR="005F1C11" w:rsidRPr="005F1C11" w:rsidRDefault="00752192" w:rsidP="005F1C11">
      <w:pPr>
        <w:spacing w:line="360" w:lineRule="auto"/>
        <w:ind w:firstLineChars="200" w:firstLine="420"/>
        <w:rPr>
          <w:rFonts w:ascii="宋体" w:hAnsi="宋体"/>
          <w:color w:val="000000"/>
          <w:szCs w:val="21"/>
        </w:rPr>
      </w:pPr>
      <w:r>
        <w:rPr>
          <w:rFonts w:ascii="宋体" w:hAnsi="宋体"/>
          <w:color w:val="000000"/>
          <w:szCs w:val="21"/>
        </w:rPr>
        <w:t>以参加</w:t>
      </w:r>
      <w:r w:rsidR="005F1C11" w:rsidRPr="005F1C11">
        <w:rPr>
          <w:rFonts w:ascii="宋体" w:hAnsi="宋体" w:hint="eastAsia"/>
          <w:color w:val="000000"/>
          <w:szCs w:val="21"/>
        </w:rPr>
        <w:t>职业</w:t>
      </w:r>
      <w:r w:rsidR="005F1C11" w:rsidRPr="005F1C11">
        <w:rPr>
          <w:rFonts w:ascii="宋体" w:hAnsi="宋体"/>
          <w:color w:val="000000"/>
          <w:szCs w:val="21"/>
        </w:rPr>
        <w:t>院校教师教学能力大赛为</w:t>
      </w:r>
      <w:r w:rsidR="005F1C11" w:rsidRPr="005F1C11">
        <w:rPr>
          <w:rFonts w:ascii="宋体" w:hAnsi="宋体" w:hint="eastAsia"/>
          <w:color w:val="000000"/>
          <w:szCs w:val="21"/>
        </w:rPr>
        <w:t>契机，</w:t>
      </w:r>
      <w:r w:rsidR="007D0E8E">
        <w:rPr>
          <w:rFonts w:ascii="宋体" w:hAnsi="宋体" w:hint="eastAsia"/>
          <w:color w:val="000000"/>
          <w:szCs w:val="21"/>
        </w:rPr>
        <w:t>促进信息化教学水平提升。</w:t>
      </w:r>
      <w:r w:rsidR="005F1C11" w:rsidRPr="005F1C11">
        <w:rPr>
          <w:rFonts w:ascii="宋体" w:hAnsi="宋体" w:hint="eastAsia"/>
          <w:color w:val="000000"/>
          <w:szCs w:val="21"/>
        </w:rPr>
        <w:t>我校在北京市职业院校教师教学能力大赛中，获得两个一等奖，一个三等奖，并在全国职业院校教师教学能力比赛中，获得实</w:t>
      </w:r>
      <w:proofErr w:type="gramStart"/>
      <w:r w:rsidR="005F1C11" w:rsidRPr="005F1C11">
        <w:rPr>
          <w:rFonts w:ascii="宋体" w:hAnsi="宋体" w:hint="eastAsia"/>
          <w:color w:val="000000"/>
          <w:szCs w:val="21"/>
        </w:rPr>
        <w:t>训教学</w:t>
      </w:r>
      <w:proofErr w:type="gramEnd"/>
      <w:r w:rsidR="005F1C11" w:rsidRPr="005F1C11">
        <w:rPr>
          <w:rFonts w:ascii="宋体" w:hAnsi="宋体" w:hint="eastAsia"/>
          <w:color w:val="000000"/>
          <w:szCs w:val="21"/>
        </w:rPr>
        <w:t>项目一等奖、教学设计项目二等奖。</w:t>
      </w:r>
    </w:p>
    <w:p w:rsidR="005F1C11" w:rsidRPr="005F1C11" w:rsidRDefault="005F1C11" w:rsidP="005F1C11">
      <w:pPr>
        <w:spacing w:line="360" w:lineRule="auto"/>
        <w:ind w:firstLineChars="200" w:firstLine="420"/>
        <w:rPr>
          <w:rFonts w:ascii="华文仿宋" w:eastAsia="华文仿宋" w:hAnsi="华文仿宋" w:cs="宋体"/>
          <w:color w:val="000000"/>
          <w:kern w:val="0"/>
          <w:szCs w:val="21"/>
        </w:rPr>
      </w:pPr>
      <w:r w:rsidRPr="005F1C11">
        <w:rPr>
          <w:rFonts w:ascii="华文仿宋" w:eastAsia="华文仿宋" w:hAnsi="华文仿宋" w:cs="宋体" w:hint="eastAsia"/>
          <w:color w:val="000000"/>
          <w:kern w:val="0"/>
          <w:szCs w:val="21"/>
        </w:rPr>
        <w:t>【案例分享】会展专业引入真实工作情境，提高信息化教学水平</w:t>
      </w:r>
    </w:p>
    <w:p w:rsidR="005F1C11" w:rsidRPr="005F1C11" w:rsidRDefault="005F1C11" w:rsidP="005F1C11">
      <w:pPr>
        <w:spacing w:line="360" w:lineRule="auto"/>
        <w:ind w:firstLineChars="200" w:firstLine="420"/>
        <w:rPr>
          <w:rFonts w:ascii="华文仿宋" w:eastAsia="华文仿宋" w:hAnsi="华文仿宋" w:cs="宋体"/>
          <w:color w:val="000000"/>
          <w:szCs w:val="21"/>
        </w:rPr>
      </w:pPr>
      <w:r w:rsidRPr="005F1C11">
        <w:rPr>
          <w:rFonts w:ascii="华文仿宋" w:eastAsia="华文仿宋" w:hAnsi="华文仿宋" w:cs="宋体" w:hint="eastAsia"/>
          <w:color w:val="000000"/>
          <w:szCs w:val="21"/>
        </w:rPr>
        <w:t>《会展标识设计与绘制》课程中，教师引入征集网发布的中国第七届沂河体育节标识，公开征集任务及要求，进行任务背景拓展，做游戏深入测试，通关后进入下一环节。教师组织学生登录平台领取任务单，小组讨论学习方案，学生通过讨论完成任务分工。依据行业标准与制作流程，教师总结提炼了标识“设计三步曲”与“绘制五步法”帮助学生“做中学”。</w:t>
      </w:r>
    </w:p>
    <w:p w:rsidR="005F1C11" w:rsidRPr="005F1C11" w:rsidRDefault="005F1C11" w:rsidP="005F1C11">
      <w:pPr>
        <w:spacing w:line="360" w:lineRule="auto"/>
        <w:ind w:firstLineChars="200" w:firstLine="420"/>
        <w:rPr>
          <w:rFonts w:ascii="华文仿宋" w:eastAsia="华文仿宋" w:hAnsi="华文仿宋" w:cs="宋体"/>
          <w:color w:val="000000"/>
          <w:szCs w:val="21"/>
        </w:rPr>
      </w:pPr>
      <w:r w:rsidRPr="005F1C11">
        <w:rPr>
          <w:rFonts w:ascii="华文仿宋" w:eastAsia="华文仿宋" w:hAnsi="华文仿宋" w:cs="宋体" w:hint="eastAsia"/>
          <w:color w:val="000000"/>
          <w:szCs w:val="21"/>
        </w:rPr>
        <w:t>课堂中，教师利用</w:t>
      </w:r>
      <w:proofErr w:type="gramStart"/>
      <w:r w:rsidRPr="005F1C11">
        <w:rPr>
          <w:rFonts w:ascii="华文仿宋" w:eastAsia="华文仿宋" w:hAnsi="华文仿宋" w:cs="宋体" w:hint="eastAsia"/>
          <w:color w:val="000000"/>
          <w:szCs w:val="21"/>
        </w:rPr>
        <w:t>云学习</w:t>
      </w:r>
      <w:proofErr w:type="gramEnd"/>
      <w:r w:rsidRPr="005F1C11">
        <w:rPr>
          <w:rFonts w:ascii="华文仿宋" w:eastAsia="华文仿宋" w:hAnsi="华文仿宋" w:cs="宋体" w:hint="eastAsia"/>
          <w:color w:val="000000"/>
          <w:szCs w:val="21"/>
        </w:rPr>
        <w:t>平台、百度脑图、LOGO生成软件、卡通素描相机、</w:t>
      </w:r>
      <w:proofErr w:type="gramStart"/>
      <w:r w:rsidRPr="005F1C11">
        <w:rPr>
          <w:rFonts w:ascii="华文仿宋" w:eastAsia="华文仿宋" w:hAnsi="华文仿宋" w:cs="宋体" w:hint="eastAsia"/>
          <w:color w:val="000000"/>
          <w:szCs w:val="21"/>
        </w:rPr>
        <w:t>极域电子</w:t>
      </w:r>
      <w:proofErr w:type="gramEnd"/>
      <w:r w:rsidRPr="005F1C11">
        <w:rPr>
          <w:rFonts w:ascii="华文仿宋" w:eastAsia="华文仿宋" w:hAnsi="华文仿宋" w:cs="宋体" w:hint="eastAsia"/>
          <w:color w:val="000000"/>
          <w:szCs w:val="21"/>
        </w:rPr>
        <w:t>教室、智能校正软件、手绘板辅助学生自主学习与探究，解决教学重难点，提高学习效率。学生在</w:t>
      </w:r>
      <w:proofErr w:type="gramStart"/>
      <w:r w:rsidRPr="005F1C11">
        <w:rPr>
          <w:rFonts w:ascii="华文仿宋" w:eastAsia="华文仿宋" w:hAnsi="华文仿宋" w:cs="宋体" w:hint="eastAsia"/>
          <w:color w:val="000000"/>
          <w:szCs w:val="21"/>
        </w:rPr>
        <w:t>云学习</w:t>
      </w:r>
      <w:proofErr w:type="gramEnd"/>
      <w:r w:rsidRPr="005F1C11">
        <w:rPr>
          <w:rFonts w:ascii="华文仿宋" w:eastAsia="华文仿宋" w:hAnsi="华文仿宋" w:cs="宋体" w:hint="eastAsia"/>
          <w:color w:val="000000"/>
          <w:szCs w:val="21"/>
        </w:rPr>
        <w:t>平台中搜资料、学微课、做测试平台监测学习成果，小组合作自主探究提高学生自学能力，教师推送附加资料让其深入学习，为课上做好准备。</w:t>
      </w:r>
      <w:r w:rsidR="000270A7">
        <w:rPr>
          <w:rFonts w:ascii="华文仿宋" w:eastAsia="华文仿宋" w:hAnsi="华文仿宋" w:cs="宋体" w:hint="eastAsia"/>
          <w:color w:val="000000"/>
          <w:szCs w:val="21"/>
        </w:rPr>
        <w:t>真实工作情景和信息化教学进一步提升学生职业素养，培养学生精益求精的工匠精神。</w:t>
      </w:r>
    </w:p>
    <w:p w:rsidR="005F1C11" w:rsidRPr="005F1C11" w:rsidRDefault="005F1C11" w:rsidP="005F1C11">
      <w:pPr>
        <w:spacing w:line="360" w:lineRule="auto"/>
        <w:ind w:firstLineChars="200" w:firstLine="420"/>
        <w:rPr>
          <w:rFonts w:ascii="宋体" w:hAnsi="宋体"/>
          <w:bCs/>
          <w:color w:val="000000"/>
          <w:szCs w:val="21"/>
        </w:rPr>
      </w:pPr>
      <w:r w:rsidRPr="005F1C11">
        <w:rPr>
          <w:rFonts w:ascii="宋体" w:hAnsi="宋体"/>
          <w:bCs/>
          <w:color w:val="000000"/>
          <w:szCs w:val="21"/>
        </w:rPr>
        <w:t>3.2.</w:t>
      </w:r>
      <w:r w:rsidRPr="005F1C11">
        <w:rPr>
          <w:rFonts w:ascii="宋体" w:hAnsi="宋体" w:hint="eastAsia"/>
          <w:bCs/>
          <w:color w:val="000000"/>
          <w:szCs w:val="21"/>
        </w:rPr>
        <w:t>7</w:t>
      </w:r>
      <w:r w:rsidRPr="005F1C11">
        <w:rPr>
          <w:rFonts w:ascii="宋体" w:hAnsi="宋体" w:cs="宋体" w:hint="eastAsia"/>
          <w:bCs/>
          <w:color w:val="000000"/>
          <w:szCs w:val="21"/>
        </w:rPr>
        <w:t>实训</w:t>
      </w:r>
      <w:r w:rsidRPr="005F1C11">
        <w:rPr>
          <w:rFonts w:ascii="宋体" w:hAnsi="宋体" w:cs="宋体" w:hint="eastAsia"/>
          <w:color w:val="000000"/>
          <w:szCs w:val="21"/>
        </w:rPr>
        <w:t>基地</w:t>
      </w:r>
      <w:bookmarkStart w:id="9" w:name="_Toc437869802"/>
      <w:bookmarkStart w:id="10" w:name="_Toc437772079"/>
    </w:p>
    <w:p w:rsidR="005F1C11" w:rsidRPr="005F1C11" w:rsidRDefault="005F1C11" w:rsidP="005F1C11">
      <w:pPr>
        <w:spacing w:line="360" w:lineRule="auto"/>
        <w:ind w:firstLineChars="200" w:firstLine="420"/>
        <w:rPr>
          <w:rFonts w:ascii="宋体" w:hAnsi="宋体"/>
          <w:bCs/>
          <w:color w:val="000000"/>
          <w:szCs w:val="21"/>
        </w:rPr>
      </w:pPr>
      <w:r w:rsidRPr="005F1C11">
        <w:rPr>
          <w:rFonts w:ascii="宋体" w:hAnsi="宋体" w:cs="宋体" w:hint="eastAsia"/>
          <w:color w:val="000000"/>
          <w:szCs w:val="21"/>
        </w:rPr>
        <w:t>（1）校内实训基地建设情况</w:t>
      </w:r>
      <w:bookmarkEnd w:id="9"/>
      <w:bookmarkEnd w:id="10"/>
    </w:p>
    <w:p w:rsidR="005F1C11" w:rsidRPr="005F1C11" w:rsidRDefault="005F1C11" w:rsidP="005F1C11">
      <w:pPr>
        <w:spacing w:line="360" w:lineRule="auto"/>
        <w:ind w:firstLineChars="200" w:firstLine="420"/>
        <w:rPr>
          <w:rFonts w:ascii="宋体" w:hAnsi="宋体"/>
          <w:color w:val="000000"/>
          <w:szCs w:val="21"/>
        </w:rPr>
      </w:pPr>
      <w:r w:rsidRPr="005F1C11">
        <w:rPr>
          <w:rFonts w:ascii="宋体" w:hAnsi="宋体" w:cs="宋体" w:hint="eastAsia"/>
          <w:color w:val="000000"/>
          <w:szCs w:val="21"/>
        </w:rPr>
        <w:t>现有28个校内实习实训室，新增民航模拟机舱实训室、电子商务实训室，</w:t>
      </w:r>
      <w:r w:rsidRPr="005F1C11">
        <w:rPr>
          <w:rFonts w:ascii="宋体" w:hAnsi="宋体" w:cs="宋体" w:hint="eastAsia"/>
          <w:color w:val="000000"/>
          <w:kern w:val="0"/>
          <w:szCs w:val="21"/>
        </w:rPr>
        <w:t>拥有国际商务实训室、心理咨询室、轨道理实一体化实训室、民航综合实训室等。</w:t>
      </w:r>
      <w:r w:rsidRPr="005F1C11">
        <w:rPr>
          <w:rFonts w:ascii="宋体" w:hAnsi="宋体" w:cs="宋体" w:hint="eastAsia"/>
          <w:color w:val="000000"/>
          <w:szCs w:val="21"/>
        </w:rPr>
        <w:t>占地面积总计3914平方米，设备总数1249套，总价值约2398.14万元，满足学生的校内实训</w:t>
      </w:r>
      <w:r w:rsidR="00FF184C">
        <w:rPr>
          <w:rFonts w:ascii="宋体" w:hAnsi="宋体" w:cs="宋体" w:hint="eastAsia"/>
          <w:color w:val="000000"/>
          <w:szCs w:val="21"/>
        </w:rPr>
        <w:t>需求</w:t>
      </w:r>
      <w:r w:rsidRPr="005F1C11">
        <w:rPr>
          <w:rFonts w:ascii="宋体" w:hAnsi="宋体" w:cs="宋体" w:hint="eastAsia"/>
          <w:color w:val="000000"/>
          <w:szCs w:val="21"/>
        </w:rPr>
        <w:t xml:space="preserve">。 </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bookmarkStart w:id="11" w:name="_Toc437869803"/>
      <w:bookmarkStart w:id="12" w:name="_Toc437772080"/>
      <w:r w:rsidRPr="008263AC">
        <w:rPr>
          <w:rFonts w:asciiTheme="minorEastAsia" w:eastAsiaTheme="minorEastAsia" w:hAnsiTheme="minorEastAsia" w:cs="华文中宋" w:hint="eastAsia"/>
          <w:color w:val="000000"/>
          <w:szCs w:val="21"/>
        </w:rPr>
        <w:t>（2）校外实训基地建设及运行情况</w:t>
      </w:r>
      <w:bookmarkEnd w:id="11"/>
      <w:bookmarkEnd w:id="12"/>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建立校外实训基地</w:t>
      </w:r>
      <w:r w:rsidR="00F037F3">
        <w:rPr>
          <w:rFonts w:asciiTheme="minorEastAsia" w:eastAsiaTheme="minorEastAsia" w:hAnsiTheme="minorEastAsia" w:cs="华文中宋" w:hint="eastAsia"/>
          <w:color w:val="000000"/>
          <w:szCs w:val="21"/>
        </w:rPr>
        <w:t>3</w:t>
      </w:r>
      <w:r w:rsidRPr="008263AC">
        <w:rPr>
          <w:rFonts w:asciiTheme="minorEastAsia" w:eastAsiaTheme="minorEastAsia" w:hAnsiTheme="minorEastAsia" w:cs="华文中宋"/>
          <w:color w:val="000000"/>
          <w:szCs w:val="21"/>
        </w:rPr>
        <w:t>2</w:t>
      </w:r>
      <w:r w:rsidR="007C2F14">
        <w:rPr>
          <w:rFonts w:asciiTheme="minorEastAsia" w:eastAsiaTheme="minorEastAsia" w:hAnsiTheme="minorEastAsia" w:cs="华文中宋" w:hint="eastAsia"/>
          <w:color w:val="000000"/>
          <w:szCs w:val="21"/>
        </w:rPr>
        <w:t>个，覆盖了我校所有</w:t>
      </w:r>
      <w:r w:rsidRPr="008263AC">
        <w:rPr>
          <w:rFonts w:asciiTheme="minorEastAsia" w:eastAsiaTheme="minorEastAsia" w:hAnsiTheme="minorEastAsia" w:cs="华文中宋" w:hint="eastAsia"/>
          <w:color w:val="000000"/>
          <w:szCs w:val="21"/>
        </w:rPr>
        <w:t xml:space="preserve">专业。我校校外实训基地能够为我校学生提供包括基本技能和综合能力两方面的实践环境。实训基地都与我校保持长期的合作关系，实习单位也非常重视学生实训期间综合能力的培养。 </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color w:val="000000"/>
          <w:szCs w:val="21"/>
        </w:rPr>
        <w:t>3.2.</w:t>
      </w:r>
      <w:r w:rsidRPr="008263AC">
        <w:rPr>
          <w:rFonts w:asciiTheme="minorEastAsia" w:eastAsiaTheme="minorEastAsia" w:hAnsiTheme="minorEastAsia" w:cs="华文中宋" w:hint="eastAsia"/>
          <w:color w:val="000000"/>
          <w:szCs w:val="21"/>
        </w:rPr>
        <w:t>8教学资源建设</w:t>
      </w:r>
    </w:p>
    <w:p w:rsidR="005F1C11" w:rsidRPr="008263AC" w:rsidRDefault="00C73B1B"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语文和数学教研组着手开发课程试题库，以</w:t>
      </w:r>
      <w:r w:rsidR="005F1C11" w:rsidRPr="008263AC">
        <w:rPr>
          <w:rFonts w:asciiTheme="minorEastAsia" w:eastAsiaTheme="minorEastAsia" w:hAnsiTheme="minorEastAsia" w:cs="华文中宋" w:hint="eastAsia"/>
          <w:color w:val="000000"/>
          <w:szCs w:val="21"/>
        </w:rPr>
        <w:t>教学大纲为依据，</w:t>
      </w:r>
      <w:r w:rsidR="004D3C71" w:rsidRPr="008263AC" w:rsidDel="004D3C71">
        <w:rPr>
          <w:rFonts w:asciiTheme="minorEastAsia" w:eastAsiaTheme="minorEastAsia" w:hAnsiTheme="minorEastAsia" w:cs="华文中宋" w:hint="eastAsia"/>
          <w:color w:val="000000"/>
          <w:szCs w:val="21"/>
        </w:rPr>
        <w:t xml:space="preserve"> </w:t>
      </w:r>
      <w:r w:rsidR="004D3C71" w:rsidRPr="008263AC">
        <w:rPr>
          <w:rFonts w:asciiTheme="minorEastAsia" w:eastAsiaTheme="minorEastAsia" w:hAnsiTheme="minorEastAsia" w:cs="华文中宋" w:hint="eastAsia"/>
          <w:color w:val="000000"/>
          <w:szCs w:val="21"/>
        </w:rPr>
        <w:t>完成</w:t>
      </w:r>
      <w:r w:rsidR="005F1C11" w:rsidRPr="008263AC">
        <w:rPr>
          <w:rFonts w:asciiTheme="minorEastAsia" w:eastAsiaTheme="minorEastAsia" w:hAnsiTheme="minorEastAsia" w:cs="华文中宋" w:hint="eastAsia"/>
          <w:color w:val="000000"/>
          <w:szCs w:val="21"/>
        </w:rPr>
        <w:t>2017-2018</w:t>
      </w:r>
      <w:r w:rsidRPr="008263AC">
        <w:rPr>
          <w:rFonts w:asciiTheme="minorEastAsia" w:eastAsiaTheme="minorEastAsia" w:hAnsiTheme="minorEastAsia" w:cs="华文中宋" w:hint="eastAsia"/>
          <w:color w:val="000000"/>
          <w:szCs w:val="21"/>
        </w:rPr>
        <w:t>学年度完成</w:t>
      </w:r>
      <w:r w:rsidR="005F1C11" w:rsidRPr="008263AC">
        <w:rPr>
          <w:rFonts w:asciiTheme="minorEastAsia" w:eastAsiaTheme="minorEastAsia" w:hAnsiTheme="minorEastAsia" w:cs="华文中宋" w:hint="eastAsia"/>
          <w:color w:val="000000"/>
          <w:szCs w:val="21"/>
        </w:rPr>
        <w:t>语文试题12套、数学试题6套。英语组教师根据《中等职业学校英语教学大纲》和《北京市中等职业学校英语课程学业成就评价标准》，编写四套样题。会计专业修订了校本讲义《采购核算与管理》</w:t>
      </w:r>
      <w:r w:rsidR="0092319E" w:rsidRPr="008263AC">
        <w:rPr>
          <w:rFonts w:asciiTheme="minorEastAsia" w:eastAsiaTheme="minorEastAsia" w:hAnsiTheme="minorEastAsia" w:cs="华文中宋" w:hint="eastAsia"/>
          <w:color w:val="000000"/>
          <w:szCs w:val="21"/>
        </w:rPr>
        <w:t>，</w:t>
      </w:r>
      <w:r w:rsidR="005F1C11" w:rsidRPr="008263AC">
        <w:rPr>
          <w:rFonts w:asciiTheme="minorEastAsia" w:eastAsiaTheme="minorEastAsia" w:hAnsiTheme="minorEastAsia" w:cs="华文中宋" w:hint="eastAsia"/>
          <w:color w:val="000000"/>
          <w:szCs w:val="21"/>
        </w:rPr>
        <w:t>录制了《会计基本技能》校内精品课程。民航专业根据岗位实际与课程实习实训需求，建立了民航客舱实训室并完成了竣工验收。</w:t>
      </w:r>
      <w:r w:rsidR="00F60AE1" w:rsidRPr="008263AC">
        <w:rPr>
          <w:rFonts w:asciiTheme="minorEastAsia" w:eastAsiaTheme="minorEastAsia" w:hAnsiTheme="minorEastAsia" w:cs="华文中宋" w:hint="eastAsia"/>
          <w:color w:val="000000"/>
          <w:szCs w:val="21"/>
        </w:rPr>
        <w:t>会展专业</w:t>
      </w:r>
      <w:r w:rsidR="005F1C11" w:rsidRPr="008263AC">
        <w:rPr>
          <w:rFonts w:asciiTheme="minorEastAsia" w:eastAsiaTheme="minorEastAsia" w:hAnsiTheme="minorEastAsia" w:cs="华文中宋" w:hint="eastAsia"/>
          <w:color w:val="000000"/>
          <w:szCs w:val="21"/>
        </w:rPr>
        <w:t>开发</w:t>
      </w:r>
      <w:r w:rsidR="00F60AE1" w:rsidRPr="008263AC">
        <w:rPr>
          <w:rFonts w:asciiTheme="minorEastAsia" w:eastAsiaTheme="minorEastAsia" w:hAnsiTheme="minorEastAsia" w:cs="华文中宋" w:hint="eastAsia"/>
          <w:color w:val="000000"/>
          <w:szCs w:val="21"/>
        </w:rPr>
        <w:t>了《招商招展》</w:t>
      </w:r>
      <w:r w:rsidR="00AE039E">
        <w:rPr>
          <w:rFonts w:asciiTheme="minorEastAsia" w:eastAsiaTheme="minorEastAsia" w:hAnsiTheme="minorEastAsia" w:cs="华文中宋" w:hint="eastAsia"/>
          <w:color w:val="000000"/>
          <w:szCs w:val="21"/>
        </w:rPr>
        <w:t>课程的</w:t>
      </w:r>
      <w:r w:rsidR="00F60AE1" w:rsidRPr="008263AC">
        <w:rPr>
          <w:rFonts w:asciiTheme="minorEastAsia" w:eastAsiaTheme="minorEastAsia" w:hAnsiTheme="minorEastAsia" w:cs="华文中宋" w:hint="eastAsia"/>
          <w:color w:val="000000"/>
          <w:szCs w:val="21"/>
        </w:rPr>
        <w:t>教学资源。</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color w:val="000000"/>
          <w:szCs w:val="21"/>
        </w:rPr>
        <w:lastRenderedPageBreak/>
        <w:t>3.2.</w:t>
      </w:r>
      <w:r w:rsidRPr="008263AC">
        <w:rPr>
          <w:rFonts w:asciiTheme="minorEastAsia" w:eastAsiaTheme="minorEastAsia" w:hAnsiTheme="minorEastAsia" w:cs="华文中宋" w:hint="eastAsia"/>
          <w:color w:val="000000"/>
          <w:szCs w:val="21"/>
        </w:rPr>
        <w:t xml:space="preserve">9教材选用情况 </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公共基础课所选用的教材绝大多数为中等职业教育课程改革国家规划新教材，如语文、数学、英语及德育课等，个别课程为自选教材，如计算机应用基础课程为考取全国计算机等级考试而选用了取证教材。</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专业课教材选择符合国家职业技能认定大纲。各门教材贴近行业岗位工作实际，理论实践结构合理，能够较好的持续提升学生职业素养和岗位技能。既有专业规划教材，也有自编校本教材；有些专业结合职业资格证书考试选用的是相关考试辅导用书。</w:t>
      </w:r>
    </w:p>
    <w:p w:rsidR="005F1C11" w:rsidRPr="00206A32" w:rsidRDefault="005F1C11" w:rsidP="00206A32">
      <w:pPr>
        <w:spacing w:line="360" w:lineRule="auto"/>
        <w:ind w:firstLineChars="200" w:firstLine="422"/>
        <w:rPr>
          <w:rFonts w:ascii="宋体" w:hAnsi="宋体"/>
          <w:b/>
          <w:bCs/>
          <w:color w:val="000000"/>
          <w:szCs w:val="21"/>
        </w:rPr>
      </w:pPr>
      <w:r w:rsidRPr="00206A32">
        <w:rPr>
          <w:rFonts w:ascii="宋体" w:hAnsi="宋体"/>
          <w:b/>
          <w:bCs/>
          <w:color w:val="000000"/>
          <w:szCs w:val="21"/>
        </w:rPr>
        <w:t>3.</w:t>
      </w:r>
      <w:r w:rsidRPr="00206A32">
        <w:rPr>
          <w:rFonts w:ascii="宋体" w:hAnsi="宋体" w:hint="eastAsia"/>
          <w:b/>
          <w:bCs/>
          <w:color w:val="000000"/>
          <w:szCs w:val="21"/>
        </w:rPr>
        <w:t>3教育教学科研</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3.3.1开展各类教育教学科研（课题）情况</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2018年6月，国商专业申报的北京市教育科学“十三五”规划2018年度</w:t>
      </w:r>
      <w:proofErr w:type="gramStart"/>
      <w:r w:rsidRPr="008263AC">
        <w:rPr>
          <w:rFonts w:asciiTheme="minorEastAsia" w:eastAsiaTheme="minorEastAsia" w:hAnsiTheme="minorEastAsia" w:cs="华文中宋" w:hint="eastAsia"/>
          <w:color w:val="000000"/>
          <w:szCs w:val="21"/>
        </w:rPr>
        <w:t>一般课题</w:t>
      </w:r>
      <w:proofErr w:type="gramEnd"/>
      <w:r w:rsidRPr="008263AC">
        <w:rPr>
          <w:rFonts w:asciiTheme="minorEastAsia" w:eastAsiaTheme="minorEastAsia" w:hAnsiTheme="minorEastAsia" w:cs="华文中宋" w:hint="eastAsia"/>
          <w:color w:val="000000"/>
          <w:szCs w:val="21"/>
        </w:rPr>
        <w:t>《基于校企合作的跨境电商实训课程建设的实践研究》予以立项</w:t>
      </w:r>
      <w:r w:rsidR="001A6A97" w:rsidRPr="008263AC">
        <w:rPr>
          <w:rFonts w:asciiTheme="minorEastAsia" w:eastAsiaTheme="minorEastAsia" w:hAnsiTheme="minorEastAsia" w:cs="华文中宋" w:hint="eastAsia"/>
          <w:color w:val="000000"/>
          <w:szCs w:val="21"/>
        </w:rPr>
        <w:t>，并已于2018年10</w:t>
      </w:r>
      <w:r w:rsidR="006B73D5">
        <w:rPr>
          <w:rFonts w:asciiTheme="minorEastAsia" w:eastAsiaTheme="minorEastAsia" w:hAnsiTheme="minorEastAsia" w:cs="华文中宋" w:hint="eastAsia"/>
          <w:color w:val="000000"/>
          <w:szCs w:val="21"/>
        </w:rPr>
        <w:t>月底完成开题工作</w:t>
      </w:r>
      <w:r w:rsidRPr="008263AC">
        <w:rPr>
          <w:rFonts w:asciiTheme="minorEastAsia" w:eastAsiaTheme="minorEastAsia" w:hAnsiTheme="minorEastAsia" w:cs="华文中宋" w:hint="eastAsia"/>
          <w:color w:val="000000"/>
          <w:szCs w:val="21"/>
        </w:rPr>
        <w:t>。</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学前专业开展了校级课题《中职学前教育专业学生科学素养现状及培养策略研究》的研究，会展专业开展了校级课题《“以工作过程为导向”会展专业核心课程教学资源建设研究-</w:t>
      </w:r>
      <w:r w:rsidR="00884B5E" w:rsidRPr="008263AC">
        <w:rPr>
          <w:rFonts w:asciiTheme="minorEastAsia" w:eastAsiaTheme="minorEastAsia" w:hAnsiTheme="minorEastAsia" w:cs="华文中宋" w:hint="eastAsia"/>
          <w:color w:val="000000"/>
          <w:szCs w:val="21"/>
        </w:rPr>
        <w:t>以&lt;宣传推广&gt;课程为例》</w:t>
      </w:r>
      <w:r w:rsidRPr="008263AC">
        <w:rPr>
          <w:rFonts w:asciiTheme="minorEastAsia" w:eastAsiaTheme="minorEastAsia" w:hAnsiTheme="minorEastAsia" w:cs="华文中宋" w:hint="eastAsia"/>
          <w:color w:val="000000"/>
          <w:szCs w:val="21"/>
        </w:rPr>
        <w:t>的研究。</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bookmarkStart w:id="13" w:name="_Hlk501879566"/>
      <w:r w:rsidRPr="008263AC">
        <w:rPr>
          <w:rFonts w:asciiTheme="minorEastAsia" w:eastAsiaTheme="minorEastAsia" w:hAnsiTheme="minorEastAsia" w:cs="华文中宋" w:hint="eastAsia"/>
          <w:color w:val="000000"/>
          <w:szCs w:val="21"/>
        </w:rPr>
        <w:t>3.3.2</w:t>
      </w:r>
      <w:bookmarkEnd w:id="13"/>
      <w:r w:rsidRPr="008263AC">
        <w:rPr>
          <w:rFonts w:asciiTheme="minorEastAsia" w:eastAsiaTheme="minorEastAsia" w:hAnsiTheme="minorEastAsia" w:cs="华文中宋" w:hint="eastAsia"/>
          <w:color w:val="000000"/>
          <w:szCs w:val="21"/>
        </w:rPr>
        <w:t>科研成果及获奖情况</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我校各教研组在完成教学工作的同时参与本专业教材编写，论文发表等具体情况如下：</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5387"/>
      </w:tblGrid>
      <w:tr w:rsidR="005F1C11" w:rsidRPr="005F1C11" w:rsidTr="008943E4">
        <w:trPr>
          <w:jc w:val="center"/>
        </w:trPr>
        <w:tc>
          <w:tcPr>
            <w:tcW w:w="1384" w:type="dxa"/>
            <w:shd w:val="clear" w:color="auto" w:fill="auto"/>
            <w:vAlign w:val="center"/>
          </w:tcPr>
          <w:p w:rsidR="005F1C11" w:rsidRPr="005F1C11" w:rsidRDefault="005F1C11" w:rsidP="005F1C11">
            <w:pPr>
              <w:jc w:val="center"/>
              <w:rPr>
                <w:rFonts w:ascii="宋体" w:hAnsi="宋体"/>
                <w:b/>
                <w:color w:val="000000"/>
                <w:szCs w:val="21"/>
              </w:rPr>
            </w:pPr>
            <w:r w:rsidRPr="005F1C11">
              <w:rPr>
                <w:rFonts w:ascii="宋体" w:hAnsi="宋体" w:hint="eastAsia"/>
                <w:b/>
                <w:color w:val="000000"/>
                <w:szCs w:val="21"/>
              </w:rPr>
              <w:t>教研组</w:t>
            </w:r>
          </w:p>
        </w:tc>
        <w:tc>
          <w:tcPr>
            <w:tcW w:w="1701" w:type="dxa"/>
            <w:shd w:val="clear" w:color="auto" w:fill="auto"/>
            <w:vAlign w:val="center"/>
          </w:tcPr>
          <w:p w:rsidR="005F1C11" w:rsidRPr="005F1C11" w:rsidRDefault="005F1C11" w:rsidP="005F1C11">
            <w:pPr>
              <w:jc w:val="center"/>
              <w:rPr>
                <w:rFonts w:ascii="宋体" w:hAnsi="宋体"/>
                <w:b/>
                <w:color w:val="000000"/>
                <w:szCs w:val="21"/>
              </w:rPr>
            </w:pPr>
            <w:r w:rsidRPr="005F1C11">
              <w:rPr>
                <w:rFonts w:ascii="宋体" w:hAnsi="宋体" w:hint="eastAsia"/>
                <w:b/>
                <w:color w:val="000000"/>
                <w:szCs w:val="21"/>
              </w:rPr>
              <w:t>教师姓名</w:t>
            </w:r>
          </w:p>
        </w:tc>
        <w:tc>
          <w:tcPr>
            <w:tcW w:w="5387" w:type="dxa"/>
            <w:shd w:val="clear" w:color="auto" w:fill="auto"/>
            <w:vAlign w:val="center"/>
          </w:tcPr>
          <w:p w:rsidR="005F1C11" w:rsidRPr="005F1C11" w:rsidRDefault="005F1C11" w:rsidP="005F1C11">
            <w:pPr>
              <w:jc w:val="center"/>
              <w:rPr>
                <w:rFonts w:ascii="宋体" w:hAnsi="宋体"/>
                <w:b/>
                <w:color w:val="000000"/>
                <w:szCs w:val="21"/>
              </w:rPr>
            </w:pPr>
            <w:r w:rsidRPr="005F1C11">
              <w:rPr>
                <w:rFonts w:ascii="宋体" w:hAnsi="宋体" w:hint="eastAsia"/>
                <w:b/>
                <w:color w:val="000000"/>
                <w:szCs w:val="21"/>
              </w:rPr>
              <w:t>科研成果</w:t>
            </w:r>
          </w:p>
        </w:tc>
      </w:tr>
      <w:tr w:rsidR="005F1C11" w:rsidRPr="005F1C11" w:rsidTr="008943E4">
        <w:trPr>
          <w:trHeight w:val="646"/>
          <w:jc w:val="center"/>
        </w:trPr>
        <w:tc>
          <w:tcPr>
            <w:tcW w:w="1384" w:type="dxa"/>
            <w:shd w:val="clear" w:color="auto" w:fill="auto"/>
            <w:vAlign w:val="center"/>
          </w:tcPr>
          <w:p w:rsidR="005F1C11" w:rsidRPr="005F1C11" w:rsidRDefault="005F1C11" w:rsidP="005F1C11">
            <w:pPr>
              <w:jc w:val="center"/>
              <w:rPr>
                <w:rFonts w:ascii="宋体" w:hAnsi="宋体"/>
                <w:color w:val="000000"/>
                <w:szCs w:val="21"/>
              </w:rPr>
            </w:pPr>
            <w:r w:rsidRPr="005F1C11">
              <w:rPr>
                <w:rFonts w:ascii="宋体" w:hAnsi="宋体" w:hint="eastAsia"/>
                <w:color w:val="000000"/>
                <w:szCs w:val="21"/>
              </w:rPr>
              <w:t>语文教研组</w:t>
            </w:r>
          </w:p>
        </w:tc>
        <w:tc>
          <w:tcPr>
            <w:tcW w:w="1701" w:type="dxa"/>
            <w:shd w:val="clear" w:color="auto" w:fill="auto"/>
            <w:vAlign w:val="center"/>
          </w:tcPr>
          <w:p w:rsidR="005F1C11" w:rsidRPr="005F1C11" w:rsidRDefault="005F1C11" w:rsidP="008F4DD3">
            <w:pPr>
              <w:jc w:val="left"/>
              <w:rPr>
                <w:rFonts w:ascii="宋体" w:hAnsi="宋体"/>
                <w:color w:val="000000"/>
                <w:szCs w:val="21"/>
              </w:rPr>
            </w:pPr>
            <w:r w:rsidRPr="005F1C11">
              <w:rPr>
                <w:rFonts w:ascii="宋体" w:hAnsi="宋体" w:hint="eastAsia"/>
                <w:color w:val="000000"/>
                <w:szCs w:val="21"/>
              </w:rPr>
              <w:t>周双林</w:t>
            </w:r>
          </w:p>
        </w:tc>
        <w:tc>
          <w:tcPr>
            <w:tcW w:w="5387" w:type="dxa"/>
            <w:shd w:val="clear" w:color="auto" w:fill="auto"/>
            <w:vAlign w:val="center"/>
          </w:tcPr>
          <w:p w:rsidR="005F1C11" w:rsidRPr="005F1C11" w:rsidRDefault="005F1C11" w:rsidP="005F1C11">
            <w:pPr>
              <w:rPr>
                <w:rFonts w:ascii="宋体" w:hAnsi="宋体"/>
                <w:color w:val="000000"/>
                <w:szCs w:val="21"/>
              </w:rPr>
            </w:pPr>
            <w:r w:rsidRPr="005F1C11">
              <w:rPr>
                <w:rFonts w:ascii="宋体" w:hAnsi="宋体" w:cs="宋体" w:hint="eastAsia"/>
                <w:color w:val="000000"/>
                <w:szCs w:val="21"/>
              </w:rPr>
              <w:t>2017.12论文《关于北齐标异乡义慈惠石柱颂文及相关研究》发表在《北朝研究》</w:t>
            </w:r>
          </w:p>
        </w:tc>
      </w:tr>
      <w:tr w:rsidR="005F1C11" w:rsidRPr="005F1C11" w:rsidTr="008943E4">
        <w:trPr>
          <w:trHeight w:val="646"/>
          <w:jc w:val="center"/>
        </w:trPr>
        <w:tc>
          <w:tcPr>
            <w:tcW w:w="1384" w:type="dxa"/>
            <w:shd w:val="clear" w:color="auto" w:fill="auto"/>
            <w:vAlign w:val="center"/>
          </w:tcPr>
          <w:p w:rsidR="005F1C11" w:rsidRPr="005F1C11" w:rsidRDefault="005F1C11" w:rsidP="005F1C11">
            <w:pPr>
              <w:jc w:val="center"/>
              <w:rPr>
                <w:rFonts w:ascii="宋体" w:hAnsi="宋体"/>
                <w:color w:val="000000"/>
                <w:szCs w:val="21"/>
              </w:rPr>
            </w:pPr>
            <w:r w:rsidRPr="005F1C11">
              <w:rPr>
                <w:rFonts w:ascii="宋体" w:hAnsi="宋体" w:hint="eastAsia"/>
                <w:color w:val="000000"/>
                <w:szCs w:val="21"/>
              </w:rPr>
              <w:t>语文教研组</w:t>
            </w:r>
          </w:p>
        </w:tc>
        <w:tc>
          <w:tcPr>
            <w:tcW w:w="1701" w:type="dxa"/>
            <w:shd w:val="clear" w:color="auto" w:fill="auto"/>
            <w:vAlign w:val="center"/>
          </w:tcPr>
          <w:p w:rsidR="005F1C11" w:rsidRPr="005F1C11" w:rsidRDefault="005F1C11" w:rsidP="008F4DD3">
            <w:pPr>
              <w:jc w:val="left"/>
              <w:rPr>
                <w:rFonts w:ascii="宋体" w:hAnsi="宋体"/>
                <w:color w:val="000000"/>
                <w:szCs w:val="21"/>
              </w:rPr>
            </w:pPr>
            <w:r w:rsidRPr="005F1C11">
              <w:rPr>
                <w:rFonts w:ascii="宋体" w:hAnsi="宋体" w:hint="eastAsia"/>
                <w:color w:val="000000"/>
                <w:szCs w:val="21"/>
              </w:rPr>
              <w:t>周双林</w:t>
            </w:r>
          </w:p>
        </w:tc>
        <w:tc>
          <w:tcPr>
            <w:tcW w:w="5387" w:type="dxa"/>
            <w:shd w:val="clear" w:color="auto" w:fill="auto"/>
            <w:vAlign w:val="center"/>
          </w:tcPr>
          <w:p w:rsidR="005F1C11" w:rsidRPr="005F1C11" w:rsidRDefault="005F1C11" w:rsidP="005F1C11">
            <w:pPr>
              <w:rPr>
                <w:rFonts w:ascii="宋体" w:hAnsi="宋体"/>
                <w:color w:val="000000"/>
                <w:szCs w:val="21"/>
              </w:rPr>
            </w:pPr>
            <w:r w:rsidRPr="005F1C11">
              <w:rPr>
                <w:rFonts w:ascii="宋体" w:hAnsi="宋体" w:cs="宋体" w:hint="eastAsia"/>
                <w:color w:val="000000"/>
                <w:szCs w:val="21"/>
              </w:rPr>
              <w:t>2018.3论文《酪浆与茗饮》发表在《寻根》杂志</w:t>
            </w:r>
          </w:p>
        </w:tc>
      </w:tr>
      <w:tr w:rsidR="005F1C11" w:rsidRPr="005F1C11" w:rsidTr="008943E4">
        <w:trPr>
          <w:trHeight w:val="646"/>
          <w:jc w:val="center"/>
        </w:trPr>
        <w:tc>
          <w:tcPr>
            <w:tcW w:w="1384" w:type="dxa"/>
            <w:shd w:val="clear" w:color="auto" w:fill="auto"/>
            <w:vAlign w:val="center"/>
          </w:tcPr>
          <w:p w:rsidR="005F1C11" w:rsidRPr="005F1C11" w:rsidRDefault="005F1C11" w:rsidP="005F1C11">
            <w:pPr>
              <w:jc w:val="center"/>
              <w:rPr>
                <w:rFonts w:ascii="宋体" w:hAnsi="宋体"/>
                <w:color w:val="000000"/>
                <w:szCs w:val="21"/>
              </w:rPr>
            </w:pPr>
            <w:r w:rsidRPr="005F1C11">
              <w:rPr>
                <w:rFonts w:ascii="宋体" w:hAnsi="宋体" w:hint="eastAsia"/>
                <w:color w:val="000000"/>
                <w:szCs w:val="21"/>
              </w:rPr>
              <w:t>德育教研组</w:t>
            </w:r>
          </w:p>
        </w:tc>
        <w:tc>
          <w:tcPr>
            <w:tcW w:w="1701" w:type="dxa"/>
            <w:shd w:val="clear" w:color="auto" w:fill="auto"/>
            <w:vAlign w:val="center"/>
          </w:tcPr>
          <w:p w:rsidR="005F1C11" w:rsidRPr="005F1C11" w:rsidRDefault="005F1C11" w:rsidP="008F4DD3">
            <w:pPr>
              <w:jc w:val="left"/>
              <w:rPr>
                <w:rFonts w:ascii="宋体" w:hAnsi="宋体"/>
                <w:bCs/>
                <w:color w:val="000000"/>
                <w:szCs w:val="21"/>
              </w:rPr>
            </w:pPr>
            <w:r w:rsidRPr="005F1C11">
              <w:rPr>
                <w:rFonts w:ascii="宋体" w:hAnsi="宋体" w:hint="eastAsia"/>
                <w:bCs/>
                <w:color w:val="000000"/>
                <w:szCs w:val="21"/>
              </w:rPr>
              <w:t>孙艺涵</w:t>
            </w:r>
          </w:p>
        </w:tc>
        <w:tc>
          <w:tcPr>
            <w:tcW w:w="5387" w:type="dxa"/>
            <w:shd w:val="clear" w:color="auto" w:fill="auto"/>
            <w:vAlign w:val="center"/>
          </w:tcPr>
          <w:p w:rsidR="005F1C11" w:rsidRPr="005F1C11" w:rsidRDefault="005F1C11" w:rsidP="005F1C11">
            <w:pPr>
              <w:rPr>
                <w:rFonts w:ascii="宋体" w:hAnsi="宋体"/>
                <w:bCs/>
                <w:color w:val="000000"/>
                <w:szCs w:val="21"/>
              </w:rPr>
            </w:pPr>
            <w:r w:rsidRPr="005F1C11">
              <w:rPr>
                <w:rFonts w:ascii="宋体" w:hAnsi="宋体" w:cs="宋体" w:hint="eastAsia"/>
                <w:color w:val="000000"/>
                <w:szCs w:val="21"/>
              </w:rPr>
              <w:t>2018.3在“中国梦•全国教育教学优秀论文评选大赛”中荣获大赛贰等奖，获奖作品发表在国家级期刊《学校教育研究》杂志</w:t>
            </w:r>
          </w:p>
        </w:tc>
      </w:tr>
      <w:tr w:rsidR="005F1C11" w:rsidRPr="005F1C11" w:rsidTr="008943E4">
        <w:trPr>
          <w:trHeight w:val="646"/>
          <w:jc w:val="center"/>
        </w:trPr>
        <w:tc>
          <w:tcPr>
            <w:tcW w:w="1384" w:type="dxa"/>
            <w:shd w:val="clear" w:color="auto" w:fill="auto"/>
            <w:vAlign w:val="center"/>
          </w:tcPr>
          <w:p w:rsidR="005F1C11" w:rsidRPr="005F1C11" w:rsidRDefault="005F1C11" w:rsidP="005F1C11">
            <w:pPr>
              <w:jc w:val="center"/>
              <w:rPr>
                <w:rFonts w:ascii="宋体" w:hAnsi="宋体"/>
                <w:color w:val="000000"/>
                <w:szCs w:val="21"/>
              </w:rPr>
            </w:pPr>
            <w:r w:rsidRPr="005F1C11">
              <w:rPr>
                <w:rFonts w:ascii="宋体" w:hAnsi="宋体" w:hint="eastAsia"/>
                <w:color w:val="000000"/>
                <w:szCs w:val="21"/>
              </w:rPr>
              <w:t>德育教研组</w:t>
            </w:r>
          </w:p>
        </w:tc>
        <w:tc>
          <w:tcPr>
            <w:tcW w:w="1701" w:type="dxa"/>
            <w:shd w:val="clear" w:color="auto" w:fill="auto"/>
            <w:vAlign w:val="center"/>
          </w:tcPr>
          <w:p w:rsidR="005F1C11" w:rsidRPr="005F1C11" w:rsidRDefault="005F1C11" w:rsidP="008F4DD3">
            <w:pPr>
              <w:jc w:val="left"/>
              <w:rPr>
                <w:rFonts w:ascii="宋体" w:hAnsi="宋体"/>
                <w:bCs/>
                <w:color w:val="000000"/>
                <w:szCs w:val="21"/>
              </w:rPr>
            </w:pPr>
            <w:r w:rsidRPr="005F1C11">
              <w:rPr>
                <w:rFonts w:ascii="宋体" w:hAnsi="宋体" w:hint="eastAsia"/>
                <w:bCs/>
                <w:color w:val="000000"/>
                <w:szCs w:val="21"/>
              </w:rPr>
              <w:t>孙艺涵</w:t>
            </w:r>
          </w:p>
        </w:tc>
        <w:tc>
          <w:tcPr>
            <w:tcW w:w="5387" w:type="dxa"/>
            <w:shd w:val="clear" w:color="auto" w:fill="auto"/>
            <w:vAlign w:val="center"/>
          </w:tcPr>
          <w:p w:rsidR="005F1C11" w:rsidRPr="005F1C11" w:rsidRDefault="005F1C11" w:rsidP="005F1C11">
            <w:pPr>
              <w:rPr>
                <w:rFonts w:ascii="宋体" w:hAnsi="宋体"/>
                <w:bCs/>
                <w:color w:val="000000"/>
                <w:szCs w:val="21"/>
              </w:rPr>
            </w:pPr>
            <w:r w:rsidRPr="005F1C11">
              <w:rPr>
                <w:rFonts w:ascii="宋体" w:hAnsi="宋体" w:cs="宋体" w:hint="eastAsia"/>
                <w:color w:val="000000"/>
                <w:szCs w:val="21"/>
              </w:rPr>
              <w:t>2018.3在“中国梦•全国优秀多媒体教学课件评选大赛”中荣获大赛贰等奖，获奖作品发表到“中国梦•全国优秀多媒体教学课件评选大赛”专业网站</w:t>
            </w:r>
          </w:p>
        </w:tc>
      </w:tr>
      <w:tr w:rsidR="005F1C11" w:rsidRPr="005F1C11" w:rsidTr="008943E4">
        <w:trPr>
          <w:jc w:val="center"/>
        </w:trPr>
        <w:tc>
          <w:tcPr>
            <w:tcW w:w="1384" w:type="dxa"/>
            <w:shd w:val="clear" w:color="auto" w:fill="auto"/>
            <w:vAlign w:val="center"/>
          </w:tcPr>
          <w:p w:rsidR="005F1C11" w:rsidRPr="005F1C11" w:rsidRDefault="005F1C11" w:rsidP="005F1C11">
            <w:pPr>
              <w:jc w:val="center"/>
              <w:rPr>
                <w:rFonts w:ascii="宋体" w:hAnsi="宋体"/>
                <w:color w:val="000000"/>
                <w:szCs w:val="21"/>
              </w:rPr>
            </w:pPr>
            <w:r w:rsidRPr="005F1C11">
              <w:rPr>
                <w:rFonts w:ascii="宋体" w:hAnsi="宋体"/>
                <w:color w:val="000000"/>
                <w:szCs w:val="21"/>
              </w:rPr>
              <w:t>国商教研组</w:t>
            </w:r>
          </w:p>
        </w:tc>
        <w:tc>
          <w:tcPr>
            <w:tcW w:w="1701" w:type="dxa"/>
            <w:shd w:val="clear" w:color="auto" w:fill="auto"/>
            <w:vAlign w:val="center"/>
          </w:tcPr>
          <w:p w:rsidR="005F1C11" w:rsidRPr="005F1C11" w:rsidRDefault="005F1C11" w:rsidP="005F1C11">
            <w:pPr>
              <w:jc w:val="center"/>
              <w:rPr>
                <w:rFonts w:ascii="宋体" w:hAnsi="宋体"/>
                <w:color w:val="000000"/>
                <w:szCs w:val="21"/>
              </w:rPr>
            </w:pPr>
            <w:r w:rsidRPr="005F1C11">
              <w:rPr>
                <w:rFonts w:ascii="宋体" w:hAnsi="宋体"/>
                <w:color w:val="000000"/>
                <w:szCs w:val="21"/>
              </w:rPr>
              <w:t>魏书馨</w:t>
            </w:r>
            <w:r w:rsidRPr="005F1C11">
              <w:rPr>
                <w:rFonts w:ascii="宋体" w:hAnsi="宋体" w:hint="eastAsia"/>
                <w:color w:val="000000"/>
                <w:szCs w:val="21"/>
              </w:rPr>
              <w:t>、</w:t>
            </w:r>
            <w:r w:rsidRPr="005F1C11">
              <w:rPr>
                <w:rFonts w:ascii="宋体" w:hAnsi="宋体"/>
                <w:color w:val="000000"/>
                <w:szCs w:val="21"/>
              </w:rPr>
              <w:t>田思祺</w:t>
            </w:r>
          </w:p>
        </w:tc>
        <w:tc>
          <w:tcPr>
            <w:tcW w:w="5387" w:type="dxa"/>
            <w:shd w:val="clear" w:color="auto" w:fill="auto"/>
            <w:vAlign w:val="center"/>
          </w:tcPr>
          <w:p w:rsidR="005F1C11" w:rsidRPr="005F1C11" w:rsidRDefault="005F1C11" w:rsidP="005F1C11">
            <w:pPr>
              <w:rPr>
                <w:rFonts w:ascii="宋体" w:hAnsi="宋体"/>
                <w:color w:val="000000"/>
                <w:szCs w:val="21"/>
              </w:rPr>
            </w:pPr>
            <w:r w:rsidRPr="005F1C11">
              <w:rPr>
                <w:rFonts w:ascii="宋体" w:hAnsi="宋体" w:hint="eastAsia"/>
                <w:color w:val="000000"/>
                <w:szCs w:val="21"/>
              </w:rPr>
              <w:t>参与对外经济贸易大学出版社出版的《国际商务职业素养能力训练》教材</w:t>
            </w:r>
          </w:p>
        </w:tc>
      </w:tr>
      <w:tr w:rsidR="005F1C11" w:rsidRPr="005F1C11" w:rsidTr="008943E4">
        <w:trPr>
          <w:jc w:val="center"/>
        </w:trPr>
        <w:tc>
          <w:tcPr>
            <w:tcW w:w="1384" w:type="dxa"/>
            <w:shd w:val="clear" w:color="auto" w:fill="auto"/>
            <w:vAlign w:val="center"/>
          </w:tcPr>
          <w:p w:rsidR="005F1C11" w:rsidRPr="005F1C11" w:rsidRDefault="005F1C11" w:rsidP="005F1C11">
            <w:pPr>
              <w:jc w:val="center"/>
              <w:rPr>
                <w:rFonts w:ascii="宋体" w:hAnsi="宋体"/>
                <w:color w:val="000000"/>
                <w:szCs w:val="21"/>
              </w:rPr>
            </w:pPr>
            <w:r w:rsidRPr="005F1C11">
              <w:rPr>
                <w:rFonts w:ascii="宋体" w:hAnsi="宋体" w:hint="eastAsia"/>
                <w:color w:val="000000"/>
                <w:szCs w:val="21"/>
              </w:rPr>
              <w:t>会计教研组</w:t>
            </w:r>
          </w:p>
        </w:tc>
        <w:tc>
          <w:tcPr>
            <w:tcW w:w="1701" w:type="dxa"/>
            <w:shd w:val="clear" w:color="auto" w:fill="auto"/>
            <w:vAlign w:val="center"/>
          </w:tcPr>
          <w:p w:rsidR="005F1C11" w:rsidRPr="005F1C11" w:rsidRDefault="005F1C11" w:rsidP="008F4DD3">
            <w:pPr>
              <w:jc w:val="left"/>
              <w:rPr>
                <w:rFonts w:ascii="宋体" w:hAnsi="宋体"/>
                <w:color w:val="000000"/>
                <w:szCs w:val="21"/>
              </w:rPr>
            </w:pPr>
            <w:r w:rsidRPr="005F1C11">
              <w:rPr>
                <w:rFonts w:ascii="宋体" w:hAnsi="宋体" w:hint="eastAsia"/>
                <w:color w:val="000000"/>
                <w:szCs w:val="21"/>
              </w:rPr>
              <w:t>沈文全</w:t>
            </w:r>
          </w:p>
        </w:tc>
        <w:tc>
          <w:tcPr>
            <w:tcW w:w="5387" w:type="dxa"/>
            <w:shd w:val="clear" w:color="auto" w:fill="auto"/>
            <w:vAlign w:val="center"/>
          </w:tcPr>
          <w:p w:rsidR="005F1C11" w:rsidRPr="005F1C11" w:rsidRDefault="005F1C11" w:rsidP="005F1C11">
            <w:pPr>
              <w:rPr>
                <w:rFonts w:ascii="宋体" w:hAnsi="宋体"/>
                <w:color w:val="000000"/>
                <w:szCs w:val="21"/>
              </w:rPr>
            </w:pPr>
            <w:r w:rsidRPr="005F1C11">
              <w:rPr>
                <w:rFonts w:ascii="宋体" w:hAnsi="宋体" w:hint="eastAsia"/>
                <w:color w:val="000000"/>
                <w:szCs w:val="21"/>
              </w:rPr>
              <w:t>校本讲义《往来核算与管理》修订完善</w:t>
            </w:r>
          </w:p>
        </w:tc>
      </w:tr>
      <w:tr w:rsidR="005F1C11" w:rsidRPr="005F1C11" w:rsidTr="008943E4">
        <w:trPr>
          <w:jc w:val="center"/>
        </w:trPr>
        <w:tc>
          <w:tcPr>
            <w:tcW w:w="1384" w:type="dxa"/>
            <w:vMerge w:val="restart"/>
            <w:shd w:val="clear" w:color="auto" w:fill="auto"/>
            <w:vAlign w:val="center"/>
          </w:tcPr>
          <w:p w:rsidR="005F1C11" w:rsidRPr="005F1C11" w:rsidRDefault="005F1C11" w:rsidP="005F1C11">
            <w:pPr>
              <w:rPr>
                <w:rFonts w:ascii="宋体" w:hAnsi="宋体"/>
                <w:color w:val="000000"/>
                <w:szCs w:val="21"/>
              </w:rPr>
            </w:pPr>
            <w:r w:rsidRPr="005F1C11">
              <w:rPr>
                <w:rFonts w:ascii="Times New Roman" w:eastAsia="仿宋_GB2312" w:hAnsi="Times New Roman"/>
                <w:sz w:val="32"/>
                <w:szCs w:val="24"/>
              </w:rPr>
              <w:br w:type="page"/>
            </w:r>
            <w:r w:rsidRPr="005F1C11">
              <w:rPr>
                <w:rFonts w:ascii="宋体" w:hAnsi="宋体"/>
                <w:color w:val="000000"/>
                <w:szCs w:val="21"/>
              </w:rPr>
              <w:t>英语组</w:t>
            </w:r>
          </w:p>
        </w:tc>
        <w:tc>
          <w:tcPr>
            <w:tcW w:w="1701" w:type="dxa"/>
            <w:shd w:val="clear" w:color="auto" w:fill="auto"/>
            <w:vAlign w:val="center"/>
          </w:tcPr>
          <w:p w:rsidR="005F1C11" w:rsidRPr="005F1C11" w:rsidRDefault="005F1C11" w:rsidP="005F1C11">
            <w:pPr>
              <w:rPr>
                <w:rFonts w:ascii="宋体" w:hAnsi="宋体"/>
                <w:bCs/>
                <w:color w:val="000000"/>
                <w:szCs w:val="21"/>
              </w:rPr>
            </w:pPr>
            <w:r w:rsidRPr="005F1C11">
              <w:rPr>
                <w:rFonts w:ascii="宋体" w:hAnsi="宋体"/>
                <w:bCs/>
                <w:color w:val="000000"/>
                <w:szCs w:val="21"/>
              </w:rPr>
              <w:t>赵娜</w:t>
            </w:r>
            <w:r w:rsidRPr="005F1C11">
              <w:rPr>
                <w:rFonts w:ascii="宋体" w:hAnsi="宋体" w:hint="eastAsia"/>
                <w:bCs/>
                <w:color w:val="000000"/>
                <w:szCs w:val="21"/>
              </w:rPr>
              <w:t>、</w:t>
            </w:r>
            <w:r w:rsidRPr="005F1C11">
              <w:rPr>
                <w:rFonts w:ascii="宋体" w:hAnsi="宋体"/>
                <w:bCs/>
                <w:color w:val="000000"/>
                <w:szCs w:val="21"/>
              </w:rPr>
              <w:t>吕文苹</w:t>
            </w:r>
          </w:p>
        </w:tc>
        <w:tc>
          <w:tcPr>
            <w:tcW w:w="5387" w:type="dxa"/>
            <w:shd w:val="clear" w:color="auto" w:fill="auto"/>
            <w:vAlign w:val="center"/>
          </w:tcPr>
          <w:p w:rsidR="005F1C11" w:rsidRPr="005F1C11" w:rsidRDefault="005F1C11" w:rsidP="005F1C11">
            <w:pPr>
              <w:rPr>
                <w:rFonts w:ascii="宋体" w:hAnsi="宋体"/>
                <w:bCs/>
                <w:color w:val="000000"/>
                <w:szCs w:val="21"/>
              </w:rPr>
            </w:pPr>
            <w:r w:rsidRPr="005F1C11">
              <w:rPr>
                <w:rFonts w:ascii="宋体" w:hAnsi="宋体" w:hint="eastAsia"/>
                <w:color w:val="000000"/>
                <w:szCs w:val="21"/>
              </w:rPr>
              <w:t>职成教中心《民航英语》教材编写</w:t>
            </w:r>
          </w:p>
        </w:tc>
      </w:tr>
      <w:tr w:rsidR="005F1C11" w:rsidRPr="005F1C11" w:rsidTr="008943E4">
        <w:trPr>
          <w:jc w:val="center"/>
        </w:trPr>
        <w:tc>
          <w:tcPr>
            <w:tcW w:w="1384" w:type="dxa"/>
            <w:vMerge/>
            <w:shd w:val="clear" w:color="auto" w:fill="auto"/>
            <w:vAlign w:val="center"/>
          </w:tcPr>
          <w:p w:rsidR="005F1C11" w:rsidRPr="005F1C11" w:rsidRDefault="005F1C11" w:rsidP="005F1C11">
            <w:pPr>
              <w:rPr>
                <w:rFonts w:ascii="宋体" w:hAnsi="宋体"/>
                <w:color w:val="000000"/>
                <w:szCs w:val="21"/>
              </w:rPr>
            </w:pPr>
          </w:p>
        </w:tc>
        <w:tc>
          <w:tcPr>
            <w:tcW w:w="1701" w:type="dxa"/>
            <w:shd w:val="clear" w:color="auto" w:fill="auto"/>
            <w:vAlign w:val="center"/>
          </w:tcPr>
          <w:p w:rsidR="005F1C11" w:rsidRPr="005F1C11" w:rsidRDefault="005F1C11" w:rsidP="005F1C11">
            <w:pPr>
              <w:rPr>
                <w:rFonts w:ascii="宋体" w:hAnsi="宋体"/>
                <w:bCs/>
                <w:color w:val="000000"/>
                <w:szCs w:val="21"/>
              </w:rPr>
            </w:pPr>
            <w:r w:rsidRPr="005F1C11">
              <w:rPr>
                <w:rFonts w:ascii="宋体" w:hAnsi="宋体"/>
                <w:bCs/>
                <w:color w:val="000000"/>
                <w:szCs w:val="21"/>
              </w:rPr>
              <w:t>王蓉</w:t>
            </w:r>
            <w:r w:rsidRPr="005F1C11">
              <w:rPr>
                <w:rFonts w:ascii="宋体" w:hAnsi="宋体" w:hint="eastAsia"/>
                <w:bCs/>
                <w:color w:val="000000"/>
                <w:szCs w:val="21"/>
              </w:rPr>
              <w:t>、</w:t>
            </w:r>
            <w:r w:rsidRPr="005F1C11">
              <w:rPr>
                <w:rFonts w:ascii="宋体" w:hAnsi="宋体"/>
                <w:bCs/>
                <w:color w:val="000000"/>
                <w:szCs w:val="21"/>
              </w:rPr>
              <w:t>李爱华</w:t>
            </w:r>
          </w:p>
        </w:tc>
        <w:tc>
          <w:tcPr>
            <w:tcW w:w="5387" w:type="dxa"/>
            <w:shd w:val="clear" w:color="auto" w:fill="auto"/>
            <w:vAlign w:val="center"/>
          </w:tcPr>
          <w:p w:rsidR="005F1C11" w:rsidRPr="005F1C11" w:rsidRDefault="005F1C11" w:rsidP="005F1C11">
            <w:pPr>
              <w:rPr>
                <w:rFonts w:ascii="宋体" w:hAnsi="宋体"/>
                <w:color w:val="000000"/>
                <w:szCs w:val="21"/>
              </w:rPr>
            </w:pPr>
            <w:r w:rsidRPr="005F1C11">
              <w:rPr>
                <w:rFonts w:ascii="宋体" w:hAnsi="宋体" w:hint="eastAsia"/>
                <w:color w:val="000000"/>
                <w:szCs w:val="21"/>
              </w:rPr>
              <w:t>2017年12月 《中职英语教学质量的实践研究》获2017年北京市中等职业学校公共基础课程教学改革优秀论文二等奖</w:t>
            </w:r>
          </w:p>
        </w:tc>
      </w:tr>
      <w:tr w:rsidR="005F1C11" w:rsidRPr="005F1C11" w:rsidTr="008943E4">
        <w:trPr>
          <w:jc w:val="center"/>
        </w:trPr>
        <w:tc>
          <w:tcPr>
            <w:tcW w:w="1384" w:type="dxa"/>
            <w:shd w:val="clear" w:color="auto" w:fill="auto"/>
            <w:vAlign w:val="center"/>
          </w:tcPr>
          <w:p w:rsidR="005F1C11" w:rsidRPr="005F1C11" w:rsidRDefault="005F1C11" w:rsidP="005F1C11">
            <w:pPr>
              <w:rPr>
                <w:rFonts w:ascii="宋体" w:hAnsi="宋体"/>
                <w:color w:val="000000"/>
                <w:szCs w:val="21"/>
              </w:rPr>
            </w:pPr>
            <w:r w:rsidRPr="005F1C11">
              <w:rPr>
                <w:rFonts w:ascii="宋体" w:hAnsi="宋体" w:hint="eastAsia"/>
                <w:color w:val="000000"/>
                <w:szCs w:val="21"/>
              </w:rPr>
              <w:lastRenderedPageBreak/>
              <w:t>民航组</w:t>
            </w:r>
          </w:p>
        </w:tc>
        <w:tc>
          <w:tcPr>
            <w:tcW w:w="1701" w:type="dxa"/>
            <w:shd w:val="clear" w:color="auto" w:fill="auto"/>
            <w:vAlign w:val="center"/>
          </w:tcPr>
          <w:p w:rsidR="005F1C11" w:rsidRPr="005F1C11" w:rsidRDefault="005F1C11" w:rsidP="005F1C11">
            <w:pPr>
              <w:rPr>
                <w:rFonts w:ascii="宋体" w:hAnsi="宋体"/>
                <w:bCs/>
                <w:color w:val="000000"/>
                <w:szCs w:val="21"/>
              </w:rPr>
            </w:pPr>
            <w:r w:rsidRPr="005F1C11">
              <w:rPr>
                <w:rFonts w:ascii="宋体" w:hAnsi="宋体" w:hint="eastAsia"/>
                <w:bCs/>
                <w:color w:val="000000"/>
                <w:szCs w:val="21"/>
              </w:rPr>
              <w:t>于振兴</w:t>
            </w:r>
          </w:p>
        </w:tc>
        <w:tc>
          <w:tcPr>
            <w:tcW w:w="5387" w:type="dxa"/>
            <w:shd w:val="clear" w:color="auto" w:fill="auto"/>
            <w:vAlign w:val="center"/>
          </w:tcPr>
          <w:p w:rsidR="005F1C11" w:rsidRPr="005F1C11" w:rsidRDefault="005F1C11" w:rsidP="005F1C11">
            <w:pPr>
              <w:rPr>
                <w:rFonts w:ascii="宋体" w:hAnsi="宋体"/>
                <w:color w:val="000000"/>
                <w:szCs w:val="21"/>
              </w:rPr>
            </w:pPr>
            <w:r w:rsidRPr="005F1C11">
              <w:rPr>
                <w:rFonts w:ascii="宋体" w:hAnsi="宋体" w:hint="eastAsia"/>
                <w:color w:val="000000"/>
                <w:szCs w:val="21"/>
              </w:rPr>
              <w:t>论文《浅析我校民航专业形体训练课程教学》发表在《教育现代化》</w:t>
            </w:r>
          </w:p>
        </w:tc>
      </w:tr>
      <w:tr w:rsidR="005F1C11" w:rsidRPr="005F1C11" w:rsidTr="008943E4">
        <w:trPr>
          <w:jc w:val="center"/>
        </w:trPr>
        <w:tc>
          <w:tcPr>
            <w:tcW w:w="1384" w:type="dxa"/>
            <w:shd w:val="clear" w:color="auto" w:fill="auto"/>
            <w:vAlign w:val="center"/>
          </w:tcPr>
          <w:p w:rsidR="005F1C11" w:rsidRPr="005F1C11" w:rsidRDefault="005F1C11" w:rsidP="005F1C11">
            <w:pPr>
              <w:rPr>
                <w:rFonts w:ascii="宋体" w:hAnsi="宋体" w:cs="宋体"/>
                <w:color w:val="000000"/>
                <w:kern w:val="1"/>
                <w:szCs w:val="21"/>
              </w:rPr>
            </w:pPr>
            <w:r w:rsidRPr="005F1C11">
              <w:rPr>
                <w:rFonts w:ascii="宋体" w:hAnsi="宋体" w:cs="宋体"/>
                <w:color w:val="000000"/>
                <w:kern w:val="1"/>
                <w:szCs w:val="21"/>
              </w:rPr>
              <w:t>学前教育</w:t>
            </w:r>
          </w:p>
        </w:tc>
        <w:tc>
          <w:tcPr>
            <w:tcW w:w="1701" w:type="dxa"/>
            <w:shd w:val="clear" w:color="auto" w:fill="auto"/>
            <w:vAlign w:val="center"/>
          </w:tcPr>
          <w:p w:rsidR="005F1C11" w:rsidRPr="005F1C11" w:rsidRDefault="005F1C11" w:rsidP="005F1C11">
            <w:pPr>
              <w:rPr>
                <w:rFonts w:ascii="宋体" w:hAnsi="宋体" w:cs="宋体"/>
                <w:color w:val="000000"/>
                <w:kern w:val="1"/>
                <w:szCs w:val="21"/>
              </w:rPr>
            </w:pPr>
            <w:r w:rsidRPr="005F1C11">
              <w:rPr>
                <w:rFonts w:ascii="宋体" w:hAnsi="宋体" w:cs="宋体"/>
                <w:color w:val="000000"/>
                <w:kern w:val="1"/>
                <w:szCs w:val="21"/>
              </w:rPr>
              <w:t>张海燕</w:t>
            </w:r>
          </w:p>
        </w:tc>
        <w:tc>
          <w:tcPr>
            <w:tcW w:w="5387" w:type="dxa"/>
            <w:shd w:val="clear" w:color="auto" w:fill="auto"/>
            <w:vAlign w:val="center"/>
          </w:tcPr>
          <w:p w:rsidR="005F1C11" w:rsidRPr="005F1C11" w:rsidRDefault="005F1C11" w:rsidP="005F1C11">
            <w:pPr>
              <w:rPr>
                <w:rFonts w:ascii="宋体" w:hAnsi="宋体" w:cs="宋体"/>
                <w:color w:val="000000"/>
                <w:kern w:val="1"/>
                <w:szCs w:val="21"/>
              </w:rPr>
            </w:pPr>
            <w:r w:rsidRPr="005F1C11">
              <w:rPr>
                <w:rFonts w:ascii="宋体" w:hAnsi="宋体" w:cs="宋体" w:hint="eastAsia"/>
                <w:color w:val="000000"/>
                <w:kern w:val="1"/>
                <w:szCs w:val="21"/>
              </w:rPr>
              <w:t>人民</w:t>
            </w:r>
            <w:r w:rsidRPr="005F1C11">
              <w:rPr>
                <w:rFonts w:ascii="宋体" w:hAnsi="宋体" w:cs="宋体"/>
                <w:color w:val="000000"/>
                <w:kern w:val="1"/>
                <w:szCs w:val="21"/>
              </w:rPr>
              <w:t>大学出版社教材《幼儿园管理》副主编</w:t>
            </w:r>
          </w:p>
        </w:tc>
      </w:tr>
      <w:tr w:rsidR="005F1C11" w:rsidRPr="005F1C11" w:rsidTr="008943E4">
        <w:trPr>
          <w:jc w:val="center"/>
        </w:trPr>
        <w:tc>
          <w:tcPr>
            <w:tcW w:w="1384" w:type="dxa"/>
            <w:shd w:val="clear" w:color="auto" w:fill="auto"/>
            <w:vAlign w:val="center"/>
          </w:tcPr>
          <w:p w:rsidR="005F1C11" w:rsidRPr="005F1C11" w:rsidRDefault="005F1C11" w:rsidP="005F1C11">
            <w:pPr>
              <w:rPr>
                <w:rFonts w:ascii="宋体" w:hAnsi="宋体" w:cs="宋体"/>
                <w:color w:val="000000"/>
                <w:kern w:val="1"/>
                <w:szCs w:val="21"/>
              </w:rPr>
            </w:pPr>
            <w:r w:rsidRPr="005F1C11">
              <w:rPr>
                <w:rFonts w:ascii="宋体" w:hAnsi="宋体" w:cs="宋体"/>
                <w:color w:val="000000"/>
                <w:kern w:val="1"/>
                <w:szCs w:val="21"/>
              </w:rPr>
              <w:t>学前教育</w:t>
            </w:r>
          </w:p>
        </w:tc>
        <w:tc>
          <w:tcPr>
            <w:tcW w:w="1701" w:type="dxa"/>
            <w:shd w:val="clear" w:color="auto" w:fill="auto"/>
            <w:vAlign w:val="center"/>
          </w:tcPr>
          <w:p w:rsidR="005F1C11" w:rsidRPr="005F1C11" w:rsidRDefault="005F1C11" w:rsidP="005F1C11">
            <w:pPr>
              <w:rPr>
                <w:rFonts w:ascii="宋体" w:hAnsi="宋体" w:cs="宋体"/>
                <w:color w:val="000000"/>
                <w:kern w:val="1"/>
                <w:szCs w:val="21"/>
              </w:rPr>
            </w:pPr>
            <w:r w:rsidRPr="005F1C11">
              <w:rPr>
                <w:rFonts w:ascii="宋体" w:hAnsi="宋体" w:cs="宋体"/>
                <w:color w:val="000000"/>
                <w:kern w:val="1"/>
                <w:szCs w:val="21"/>
              </w:rPr>
              <w:t>张海燕</w:t>
            </w:r>
          </w:p>
        </w:tc>
        <w:tc>
          <w:tcPr>
            <w:tcW w:w="5387" w:type="dxa"/>
            <w:shd w:val="clear" w:color="auto" w:fill="auto"/>
            <w:vAlign w:val="center"/>
          </w:tcPr>
          <w:p w:rsidR="005F1C11" w:rsidRPr="005F1C11" w:rsidRDefault="005F1C11" w:rsidP="005F1C11">
            <w:pPr>
              <w:rPr>
                <w:rFonts w:ascii="宋体" w:hAnsi="宋体" w:cs="宋体"/>
                <w:color w:val="000000"/>
                <w:kern w:val="1"/>
                <w:szCs w:val="21"/>
              </w:rPr>
            </w:pPr>
            <w:r w:rsidRPr="005F1C11">
              <w:rPr>
                <w:rFonts w:ascii="宋体" w:hAnsi="宋体" w:cs="宋体"/>
                <w:color w:val="000000"/>
                <w:kern w:val="1"/>
                <w:szCs w:val="21"/>
              </w:rPr>
              <w:t>参与</w:t>
            </w:r>
            <w:r w:rsidRPr="005F1C11">
              <w:rPr>
                <w:rFonts w:ascii="宋体" w:hAnsi="宋体" w:cs="宋体" w:hint="eastAsia"/>
                <w:color w:val="000000"/>
                <w:kern w:val="1"/>
                <w:szCs w:val="21"/>
              </w:rPr>
              <w:t>对外经济贸易大学出版社</w:t>
            </w:r>
            <w:r w:rsidRPr="005F1C11">
              <w:rPr>
                <w:rFonts w:ascii="宋体" w:hAnsi="宋体" w:cs="宋体"/>
                <w:color w:val="000000"/>
                <w:kern w:val="1"/>
                <w:szCs w:val="21"/>
              </w:rPr>
              <w:t>教材《中职生入学ABC》编写</w:t>
            </w:r>
          </w:p>
        </w:tc>
      </w:tr>
      <w:tr w:rsidR="005F1C11" w:rsidRPr="005F1C11" w:rsidTr="008943E4">
        <w:trPr>
          <w:jc w:val="center"/>
        </w:trPr>
        <w:tc>
          <w:tcPr>
            <w:tcW w:w="1384" w:type="dxa"/>
            <w:shd w:val="clear" w:color="auto" w:fill="auto"/>
            <w:vAlign w:val="center"/>
          </w:tcPr>
          <w:p w:rsidR="005F1C11" w:rsidRPr="005F1C11" w:rsidRDefault="005F1C11" w:rsidP="005F1C11">
            <w:pPr>
              <w:rPr>
                <w:rFonts w:ascii="宋体" w:hAnsi="宋体"/>
                <w:color w:val="000000"/>
                <w:szCs w:val="21"/>
              </w:rPr>
            </w:pPr>
            <w:r w:rsidRPr="005F1C11">
              <w:rPr>
                <w:rFonts w:ascii="宋体" w:hAnsi="宋体"/>
                <w:color w:val="000000"/>
                <w:szCs w:val="21"/>
              </w:rPr>
              <w:t>轨道交通</w:t>
            </w:r>
          </w:p>
        </w:tc>
        <w:tc>
          <w:tcPr>
            <w:tcW w:w="1701" w:type="dxa"/>
            <w:shd w:val="clear" w:color="auto" w:fill="auto"/>
            <w:vAlign w:val="center"/>
          </w:tcPr>
          <w:p w:rsidR="005F1C11" w:rsidRPr="005F1C11" w:rsidRDefault="005F1C11" w:rsidP="005F1C11">
            <w:pPr>
              <w:rPr>
                <w:rFonts w:ascii="宋体" w:hAnsi="宋体"/>
                <w:bCs/>
                <w:color w:val="000000"/>
                <w:szCs w:val="21"/>
              </w:rPr>
            </w:pPr>
            <w:r w:rsidRPr="005F1C11">
              <w:rPr>
                <w:rFonts w:ascii="宋体" w:hAnsi="宋体"/>
                <w:bCs/>
                <w:color w:val="000000"/>
                <w:szCs w:val="21"/>
              </w:rPr>
              <w:t>董晓净</w:t>
            </w:r>
          </w:p>
        </w:tc>
        <w:tc>
          <w:tcPr>
            <w:tcW w:w="5387" w:type="dxa"/>
            <w:shd w:val="clear" w:color="auto" w:fill="auto"/>
            <w:vAlign w:val="center"/>
          </w:tcPr>
          <w:p w:rsidR="005F1C11" w:rsidRPr="005F1C11" w:rsidRDefault="005F1C11" w:rsidP="005F1C11">
            <w:pPr>
              <w:rPr>
                <w:rFonts w:ascii="宋体" w:hAnsi="宋体"/>
                <w:bCs/>
                <w:color w:val="000000"/>
                <w:szCs w:val="21"/>
              </w:rPr>
            </w:pPr>
            <w:r w:rsidRPr="005F1C11">
              <w:rPr>
                <w:rFonts w:ascii="宋体" w:hAnsi="宋体"/>
                <w:bCs/>
                <w:color w:val="000000"/>
                <w:szCs w:val="21"/>
              </w:rPr>
              <w:t>论文</w:t>
            </w:r>
            <w:r w:rsidRPr="005F1C11">
              <w:rPr>
                <w:rFonts w:ascii="宋体" w:hAnsi="宋体" w:hint="eastAsia"/>
                <w:bCs/>
                <w:color w:val="000000"/>
                <w:szCs w:val="21"/>
              </w:rPr>
              <w:t>《中职混合教学实践模式研究和应用》发表在《新校园》2</w:t>
            </w:r>
            <w:r w:rsidRPr="005F1C11">
              <w:rPr>
                <w:rFonts w:ascii="宋体" w:hAnsi="宋体"/>
                <w:bCs/>
                <w:color w:val="000000"/>
                <w:szCs w:val="21"/>
              </w:rPr>
              <w:t>018年第</w:t>
            </w:r>
            <w:r w:rsidRPr="005F1C11">
              <w:rPr>
                <w:rFonts w:ascii="宋体" w:hAnsi="宋体" w:hint="eastAsia"/>
                <w:bCs/>
                <w:color w:val="000000"/>
                <w:szCs w:val="21"/>
              </w:rPr>
              <w:t>3期</w:t>
            </w:r>
          </w:p>
        </w:tc>
      </w:tr>
    </w:tbl>
    <w:p w:rsidR="00B51DA4" w:rsidRDefault="00B51DA4" w:rsidP="007753EC">
      <w:pPr>
        <w:rPr>
          <w:rFonts w:ascii="宋体" w:hAnsi="宋体"/>
          <w:bCs/>
          <w:color w:val="000000"/>
          <w:szCs w:val="21"/>
        </w:rPr>
      </w:pPr>
      <w:bookmarkStart w:id="14" w:name="_Hlk501876094"/>
    </w:p>
    <w:p w:rsidR="005F1C11" w:rsidRPr="008263AC" w:rsidRDefault="005F1C11" w:rsidP="00636926">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3.3.3教科研管理</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重视教科研管理，设立教学督导研究室统一负责该项工作，</w:t>
      </w:r>
      <w:r w:rsidR="002B4F1B" w:rsidRPr="008263AC">
        <w:rPr>
          <w:rFonts w:asciiTheme="minorEastAsia" w:eastAsiaTheme="minorEastAsia" w:hAnsiTheme="minorEastAsia" w:cs="华文中宋" w:hint="eastAsia"/>
          <w:color w:val="000000"/>
          <w:szCs w:val="21"/>
        </w:rPr>
        <w:t>对科研课题</w:t>
      </w:r>
      <w:r w:rsidR="00BB6A1A">
        <w:rPr>
          <w:rFonts w:asciiTheme="minorEastAsia" w:eastAsiaTheme="minorEastAsia" w:hAnsiTheme="minorEastAsia" w:cs="华文中宋" w:hint="eastAsia"/>
          <w:color w:val="000000"/>
          <w:szCs w:val="21"/>
        </w:rPr>
        <w:t>研究工作</w:t>
      </w:r>
      <w:r w:rsidR="002B4F1B" w:rsidRPr="008263AC">
        <w:rPr>
          <w:rFonts w:asciiTheme="minorEastAsia" w:eastAsiaTheme="minorEastAsia" w:hAnsiTheme="minorEastAsia" w:cs="华文中宋" w:hint="eastAsia"/>
          <w:color w:val="000000"/>
          <w:szCs w:val="21"/>
        </w:rPr>
        <w:t>进行各阶段的管理把控，并组织教师培训，布置论文</w:t>
      </w:r>
      <w:r w:rsidRPr="008263AC">
        <w:rPr>
          <w:rFonts w:asciiTheme="minorEastAsia" w:eastAsiaTheme="minorEastAsia" w:hAnsiTheme="minorEastAsia" w:cs="华文中宋" w:hint="eastAsia"/>
          <w:color w:val="000000"/>
          <w:szCs w:val="21"/>
        </w:rPr>
        <w:t>等任务。</w:t>
      </w:r>
    </w:p>
    <w:p w:rsidR="005F1C11" w:rsidRPr="00863330" w:rsidRDefault="005F1C11" w:rsidP="00863330">
      <w:pPr>
        <w:spacing w:line="360" w:lineRule="auto"/>
        <w:ind w:firstLineChars="200" w:firstLine="422"/>
        <w:rPr>
          <w:rFonts w:asciiTheme="minorEastAsia" w:eastAsiaTheme="minorEastAsia" w:hAnsiTheme="minorEastAsia" w:cs="华文中宋"/>
          <w:b/>
          <w:color w:val="000000"/>
          <w:szCs w:val="21"/>
        </w:rPr>
      </w:pPr>
      <w:r w:rsidRPr="00863330">
        <w:rPr>
          <w:rFonts w:asciiTheme="minorEastAsia" w:eastAsiaTheme="minorEastAsia" w:hAnsiTheme="minorEastAsia" w:cs="华文中宋"/>
          <w:b/>
          <w:color w:val="000000"/>
          <w:szCs w:val="21"/>
        </w:rPr>
        <w:t>3.</w:t>
      </w:r>
      <w:r w:rsidRPr="00863330">
        <w:rPr>
          <w:rFonts w:asciiTheme="minorEastAsia" w:eastAsiaTheme="minorEastAsia" w:hAnsiTheme="minorEastAsia" w:cs="华文中宋" w:hint="eastAsia"/>
          <w:b/>
          <w:color w:val="000000"/>
          <w:szCs w:val="21"/>
        </w:rPr>
        <w:t>4教师培养培训</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3.4.1全方位开展教师培训</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积极推动教师培训工作，鼓励教师参加各项培训。学校制定有《教师素质提升项目计划</w:t>
      </w:r>
      <w:r w:rsidR="00D32C28" w:rsidRPr="008263AC">
        <w:rPr>
          <w:rFonts w:asciiTheme="minorEastAsia" w:eastAsiaTheme="minorEastAsia" w:hAnsiTheme="minorEastAsia" w:cs="华文中宋" w:hint="eastAsia"/>
          <w:color w:val="000000"/>
          <w:szCs w:val="21"/>
        </w:rPr>
        <w:t>（2018-2020年）</w:t>
      </w:r>
      <w:r w:rsidRPr="008263AC">
        <w:rPr>
          <w:rFonts w:asciiTheme="minorEastAsia" w:eastAsiaTheme="minorEastAsia" w:hAnsiTheme="minorEastAsia" w:cs="华文中宋" w:hint="eastAsia"/>
          <w:color w:val="000000"/>
          <w:szCs w:val="21"/>
        </w:rPr>
        <w:t>》，并有专项经费作为保障。</w:t>
      </w:r>
      <w:r w:rsidR="00BB6A1A">
        <w:rPr>
          <w:rFonts w:asciiTheme="minorEastAsia" w:eastAsiaTheme="minorEastAsia" w:hAnsiTheme="minorEastAsia" w:cs="华文中宋" w:hint="eastAsia"/>
          <w:color w:val="000000"/>
          <w:szCs w:val="21"/>
        </w:rPr>
        <w:t>2017年9月至2018年8月，</w:t>
      </w:r>
      <w:r w:rsidR="00902B78" w:rsidRPr="008263AC">
        <w:rPr>
          <w:rFonts w:asciiTheme="minorEastAsia" w:eastAsiaTheme="minorEastAsia" w:hAnsiTheme="minorEastAsia" w:cs="华文中宋" w:hint="eastAsia"/>
          <w:color w:val="000000"/>
          <w:szCs w:val="21"/>
        </w:rPr>
        <w:t>全校组织专任教师培训13次，</w:t>
      </w:r>
      <w:r w:rsidR="00565210" w:rsidRPr="008263AC">
        <w:rPr>
          <w:rFonts w:asciiTheme="minorEastAsia" w:eastAsiaTheme="minorEastAsia" w:hAnsiTheme="minorEastAsia" w:cs="华文中宋" w:hint="eastAsia"/>
          <w:color w:val="000000"/>
          <w:szCs w:val="21"/>
        </w:rPr>
        <w:t>教师参加</w:t>
      </w:r>
      <w:proofErr w:type="gramStart"/>
      <w:r w:rsidR="00565210" w:rsidRPr="008263AC">
        <w:rPr>
          <w:rFonts w:asciiTheme="minorEastAsia" w:eastAsiaTheme="minorEastAsia" w:hAnsiTheme="minorEastAsia" w:cs="华文中宋" w:hint="eastAsia"/>
          <w:color w:val="000000"/>
          <w:szCs w:val="21"/>
        </w:rPr>
        <w:t>校外各</w:t>
      </w:r>
      <w:proofErr w:type="gramEnd"/>
      <w:r w:rsidR="00565210" w:rsidRPr="008263AC">
        <w:rPr>
          <w:rFonts w:asciiTheme="minorEastAsia" w:eastAsiaTheme="minorEastAsia" w:hAnsiTheme="minorEastAsia" w:cs="华文中宋" w:hint="eastAsia"/>
          <w:color w:val="000000"/>
          <w:szCs w:val="21"/>
        </w:rPr>
        <w:t>专业培训有</w:t>
      </w:r>
      <w:r w:rsidR="00646BDF" w:rsidRPr="008263AC">
        <w:rPr>
          <w:rFonts w:asciiTheme="minorEastAsia" w:eastAsiaTheme="minorEastAsia" w:hAnsiTheme="minorEastAsia" w:cs="华文中宋" w:hint="eastAsia"/>
          <w:color w:val="000000"/>
          <w:szCs w:val="21"/>
        </w:rPr>
        <w:t>3</w:t>
      </w:r>
      <w:r w:rsidR="00B013D7" w:rsidRPr="008263AC">
        <w:rPr>
          <w:rFonts w:asciiTheme="minorEastAsia" w:eastAsiaTheme="minorEastAsia" w:hAnsiTheme="minorEastAsia" w:cs="华文中宋" w:hint="eastAsia"/>
          <w:color w:val="000000"/>
          <w:szCs w:val="21"/>
        </w:rPr>
        <w:t>5</w:t>
      </w:r>
      <w:r w:rsidR="00C05F7E" w:rsidRPr="008263AC">
        <w:rPr>
          <w:rFonts w:asciiTheme="minorEastAsia" w:eastAsiaTheme="minorEastAsia" w:hAnsiTheme="minorEastAsia" w:cs="华文中宋" w:hint="eastAsia"/>
          <w:color w:val="000000"/>
          <w:szCs w:val="21"/>
        </w:rPr>
        <w:t>项</w:t>
      </w:r>
      <w:r w:rsidR="00565210" w:rsidRPr="008263AC">
        <w:rPr>
          <w:rFonts w:asciiTheme="minorEastAsia" w:eastAsiaTheme="minorEastAsia" w:hAnsiTheme="minorEastAsia" w:cs="华文中宋" w:hint="eastAsia"/>
          <w:color w:val="000000"/>
          <w:szCs w:val="21"/>
        </w:rPr>
        <w:t>。</w:t>
      </w:r>
    </w:p>
    <w:p w:rsidR="00902B78" w:rsidRPr="008263AC" w:rsidRDefault="00902B78" w:rsidP="00902B78">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除校内集中培训外，结合教师实际情况向教师推荐网络学习课程，让老师年内完成课程的学习。</w:t>
      </w:r>
    </w:p>
    <w:bookmarkEnd w:id="14"/>
    <w:p w:rsidR="005F1C11" w:rsidRPr="008263AC" w:rsidRDefault="00940747"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3.</w:t>
      </w:r>
      <w:r w:rsidR="005F1C11" w:rsidRPr="008263AC">
        <w:rPr>
          <w:rFonts w:asciiTheme="minorEastAsia" w:eastAsiaTheme="minorEastAsia" w:hAnsiTheme="minorEastAsia" w:cs="华文中宋" w:hint="eastAsia"/>
          <w:color w:val="000000"/>
          <w:szCs w:val="21"/>
        </w:rPr>
        <w:t>4.2重视新教师培养</w:t>
      </w:r>
    </w:p>
    <w:p w:rsidR="005F1C11" w:rsidRPr="008263AC" w:rsidRDefault="005F1C11" w:rsidP="005F1C11">
      <w:pPr>
        <w:spacing w:line="360" w:lineRule="auto"/>
        <w:ind w:firstLineChars="200" w:firstLine="420"/>
        <w:rPr>
          <w:rFonts w:asciiTheme="minorEastAsia" w:eastAsiaTheme="minorEastAsia" w:hAnsiTheme="minorEastAsia" w:cs="华文中宋"/>
          <w:color w:val="000000"/>
          <w:szCs w:val="21"/>
        </w:rPr>
      </w:pPr>
      <w:r w:rsidRPr="005F1C11">
        <w:rPr>
          <w:rFonts w:ascii="宋体" w:hAnsi="宋体" w:hint="eastAsia"/>
          <w:color w:val="000000"/>
          <w:szCs w:val="21"/>
        </w:rPr>
        <w:t>针对新教师，实行“老带新”，安排富有经验的老教师，采取“一对一”的形式，对新</w:t>
      </w:r>
      <w:r w:rsidRPr="008263AC">
        <w:rPr>
          <w:rFonts w:asciiTheme="minorEastAsia" w:eastAsiaTheme="minorEastAsia" w:hAnsiTheme="minorEastAsia" w:cs="华文中宋" w:hint="eastAsia"/>
          <w:color w:val="000000"/>
          <w:szCs w:val="21"/>
        </w:rPr>
        <w:t>教师进行各方面指导，2017年9月</w:t>
      </w:r>
      <w:r w:rsidR="009361B7">
        <w:rPr>
          <w:rFonts w:asciiTheme="minorEastAsia" w:eastAsiaTheme="minorEastAsia" w:hAnsiTheme="minorEastAsia" w:cs="华文中宋" w:hint="eastAsia"/>
          <w:color w:val="000000"/>
          <w:szCs w:val="21"/>
        </w:rPr>
        <w:t>至</w:t>
      </w:r>
      <w:r w:rsidRPr="008263AC">
        <w:rPr>
          <w:rFonts w:asciiTheme="minorEastAsia" w:eastAsiaTheme="minorEastAsia" w:hAnsiTheme="minorEastAsia" w:cs="华文中宋" w:hint="eastAsia"/>
          <w:color w:val="000000"/>
          <w:szCs w:val="21"/>
        </w:rPr>
        <w:t>2018年8月31日，共有6名老教师，作为6名新教师的指导教师，帮助新教师提升教学水平和专业素质。</w:t>
      </w:r>
    </w:p>
    <w:p w:rsidR="00940747" w:rsidRPr="008263AC" w:rsidRDefault="00940747"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3.4.3重视年轻教师培养</w:t>
      </w:r>
    </w:p>
    <w:p w:rsidR="00940747" w:rsidRPr="008263AC" w:rsidRDefault="00940747" w:rsidP="005F1C11">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专任教师中，超过半数为40岁以下年轻教师，学校重视年轻教师的培养，鼓励教师参加北京市及国家级培训，帮助年轻教师成长。</w:t>
      </w:r>
    </w:p>
    <w:p w:rsidR="007631B3" w:rsidRPr="0079434C" w:rsidRDefault="007631B3" w:rsidP="0079434C">
      <w:pPr>
        <w:spacing w:line="360" w:lineRule="auto"/>
        <w:ind w:firstLineChars="200" w:firstLine="422"/>
        <w:rPr>
          <w:rFonts w:asciiTheme="minorEastAsia" w:eastAsiaTheme="minorEastAsia" w:hAnsiTheme="minorEastAsia" w:cs="华文中宋"/>
          <w:b/>
          <w:color w:val="000000"/>
          <w:szCs w:val="21"/>
        </w:rPr>
      </w:pPr>
      <w:r w:rsidRPr="0079434C">
        <w:rPr>
          <w:rFonts w:asciiTheme="minorEastAsia" w:eastAsiaTheme="minorEastAsia" w:hAnsiTheme="minorEastAsia" w:cs="华文中宋" w:hint="eastAsia"/>
          <w:b/>
          <w:color w:val="000000"/>
          <w:szCs w:val="21"/>
        </w:rPr>
        <w:t>3</w:t>
      </w:r>
      <w:r w:rsidRPr="0079434C">
        <w:rPr>
          <w:rFonts w:asciiTheme="minorEastAsia" w:eastAsiaTheme="minorEastAsia" w:hAnsiTheme="minorEastAsia" w:cs="华文中宋"/>
          <w:b/>
          <w:color w:val="000000"/>
          <w:szCs w:val="21"/>
        </w:rPr>
        <w:t>.</w:t>
      </w:r>
      <w:r w:rsidRPr="0079434C">
        <w:rPr>
          <w:rFonts w:asciiTheme="minorEastAsia" w:eastAsiaTheme="minorEastAsia" w:hAnsiTheme="minorEastAsia" w:cs="华文中宋" w:hint="eastAsia"/>
          <w:b/>
          <w:color w:val="000000"/>
          <w:szCs w:val="21"/>
        </w:rPr>
        <w:t>5国际合作</w:t>
      </w:r>
    </w:p>
    <w:p w:rsidR="007631B3" w:rsidRPr="008263AC" w:rsidRDefault="007631B3" w:rsidP="003E52E7">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坚持北京市职业教育特色化、精品化、国际化办学道路，积极开展对外交流活动。在注重学生能力培养的同时，尤其强化外语交流能力的培养，通过与澳洲职业学院合作进行职教项目的国际化对接，构建人才成长立交桥，实现职业教育的国际化，让学生有获得更高国际学历证书的可能，从而培养更多国际化职业技术技能人才。</w:t>
      </w:r>
    </w:p>
    <w:p w:rsidR="007631B3" w:rsidRPr="0079434C" w:rsidRDefault="003D1438" w:rsidP="0079434C">
      <w:pPr>
        <w:spacing w:line="360" w:lineRule="auto"/>
        <w:ind w:firstLineChars="196" w:firstLine="413"/>
        <w:rPr>
          <w:rFonts w:ascii="宋体" w:hAnsi="宋体" w:cs="宋体"/>
          <w:b/>
          <w:bCs/>
          <w:szCs w:val="21"/>
        </w:rPr>
      </w:pPr>
      <w:r w:rsidRPr="0079434C">
        <w:rPr>
          <w:rFonts w:ascii="宋体" w:hAnsi="宋体" w:cs="宋体" w:hint="eastAsia"/>
          <w:b/>
          <w:bCs/>
          <w:szCs w:val="21"/>
        </w:rPr>
        <w:t>3</w:t>
      </w:r>
      <w:r w:rsidRPr="0079434C">
        <w:rPr>
          <w:rFonts w:ascii="宋体" w:hAnsi="宋体" w:cs="宋体"/>
          <w:b/>
          <w:bCs/>
          <w:szCs w:val="21"/>
        </w:rPr>
        <w:t>.</w:t>
      </w:r>
      <w:r w:rsidRPr="0079434C">
        <w:rPr>
          <w:rFonts w:ascii="宋体" w:hAnsi="宋体" w:cs="宋体" w:hint="eastAsia"/>
          <w:b/>
          <w:bCs/>
          <w:szCs w:val="21"/>
        </w:rPr>
        <w:t>6规范管理情况</w:t>
      </w:r>
    </w:p>
    <w:p w:rsidR="00733435" w:rsidRPr="008263AC" w:rsidRDefault="00733435" w:rsidP="008263AC">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t>3.6.1</w:t>
      </w:r>
      <w:r w:rsidR="000334FB" w:rsidRPr="008263AC">
        <w:rPr>
          <w:rFonts w:asciiTheme="minorEastAsia" w:eastAsiaTheme="minorEastAsia" w:hAnsiTheme="minorEastAsia" w:cs="华文中宋" w:hint="eastAsia"/>
          <w:color w:val="000000"/>
          <w:szCs w:val="21"/>
        </w:rPr>
        <w:t>教学管理</w:t>
      </w:r>
    </w:p>
    <w:p w:rsidR="00E21233" w:rsidRPr="008263AC" w:rsidRDefault="00E21233" w:rsidP="00E21233">
      <w:pPr>
        <w:spacing w:line="360" w:lineRule="auto"/>
        <w:ind w:firstLineChars="200" w:firstLine="420"/>
        <w:rPr>
          <w:rFonts w:asciiTheme="minorEastAsia" w:eastAsiaTheme="minorEastAsia" w:hAnsiTheme="minorEastAsia" w:cs="华文中宋"/>
          <w:color w:val="000000"/>
          <w:szCs w:val="21"/>
        </w:rPr>
      </w:pPr>
      <w:r w:rsidRPr="008263AC">
        <w:rPr>
          <w:rFonts w:asciiTheme="minorEastAsia" w:eastAsiaTheme="minorEastAsia" w:hAnsiTheme="minorEastAsia" w:cs="华文中宋" w:hint="eastAsia"/>
          <w:color w:val="000000"/>
          <w:szCs w:val="21"/>
        </w:rPr>
        <w:lastRenderedPageBreak/>
        <w:t>高度重视教学管理工作，制定了一系列较为完备的教学管理制度。2018年，先后发布了《教育中心2018年全员聘任工作教师岗位职责和任职条件》和《北京市商务局教育中心教师教学工作考核办法（2018年修订）》等文件。在实际教学工作中，学校一贯注重落实对日常教学的规范性管理，并实施了及时有效的反馈调整制度，强化了教学过程监控的力度，有效保障了教育教学工作的顺利推进，提升了教学管理的层次和水平。</w:t>
      </w:r>
    </w:p>
    <w:p w:rsidR="00733435" w:rsidRPr="00FB0215" w:rsidRDefault="00733435" w:rsidP="008263AC">
      <w:pPr>
        <w:spacing w:line="360" w:lineRule="auto"/>
        <w:ind w:firstLineChars="200" w:firstLine="420"/>
        <w:rPr>
          <w:rFonts w:ascii="宋体" w:hAnsi="宋体" w:cs="宋体"/>
          <w:szCs w:val="21"/>
        </w:rPr>
      </w:pPr>
      <w:r w:rsidRPr="00FB0215">
        <w:rPr>
          <w:rFonts w:ascii="宋体" w:hAnsi="宋体" w:cs="宋体" w:hint="eastAsia"/>
          <w:szCs w:val="21"/>
        </w:rPr>
        <w:t>3.6.2</w:t>
      </w:r>
      <w:r w:rsidR="000334FB" w:rsidRPr="00FB0215">
        <w:rPr>
          <w:rFonts w:ascii="宋体" w:hAnsi="宋体" w:cs="宋体" w:hint="eastAsia"/>
          <w:szCs w:val="21"/>
        </w:rPr>
        <w:t>学生管理</w:t>
      </w:r>
    </w:p>
    <w:p w:rsidR="00FB0215" w:rsidRPr="00FB0215" w:rsidRDefault="00FB0215" w:rsidP="008263AC">
      <w:pPr>
        <w:spacing w:line="360" w:lineRule="auto"/>
        <w:ind w:firstLineChars="200" w:firstLine="420"/>
        <w:rPr>
          <w:rFonts w:ascii="宋体" w:hAnsi="宋体" w:cs="宋体"/>
          <w:szCs w:val="21"/>
        </w:rPr>
      </w:pPr>
      <w:r w:rsidRPr="008263AC">
        <w:rPr>
          <w:rFonts w:asciiTheme="minorEastAsia" w:eastAsiaTheme="minorEastAsia" w:hAnsiTheme="minorEastAsia" w:cs="华文中宋" w:hint="eastAsia"/>
          <w:color w:val="000000"/>
          <w:szCs w:val="21"/>
        </w:rPr>
        <w:t>积极</w:t>
      </w:r>
      <w:proofErr w:type="gramStart"/>
      <w:r w:rsidRPr="00FB0215">
        <w:rPr>
          <w:rFonts w:ascii="宋体" w:hAnsi="宋体" w:cs="宋体" w:hint="eastAsia"/>
          <w:szCs w:val="21"/>
        </w:rPr>
        <w:t>践行</w:t>
      </w:r>
      <w:proofErr w:type="gramEnd"/>
      <w:r w:rsidRPr="00FB0215">
        <w:rPr>
          <w:rFonts w:ascii="宋体" w:hAnsi="宋体" w:cs="宋体" w:hint="eastAsia"/>
          <w:szCs w:val="21"/>
        </w:rPr>
        <w:t>“立</w:t>
      </w:r>
      <w:r w:rsidR="00520DA2">
        <w:rPr>
          <w:rFonts w:ascii="宋体" w:hAnsi="宋体" w:cs="宋体" w:hint="eastAsia"/>
          <w:szCs w:val="21"/>
        </w:rPr>
        <w:t>德树人”的根本宗旨，秉承“以仁爱包容之心助每一个孩子成长”的教育</w:t>
      </w:r>
      <w:r w:rsidRPr="00FB0215">
        <w:rPr>
          <w:rFonts w:ascii="宋体" w:hAnsi="宋体" w:cs="宋体" w:hint="eastAsia"/>
          <w:szCs w:val="21"/>
        </w:rPr>
        <w:t>理念，以“爱校、尊师、勤学、修德”的校训为主线，切实加强学生管理工作。加强学生日常管理，从学生入校检查校服、仪容仪表，把“良好的行为举止、规范的礼节礼貌”基本素质养成教育作为日常管理工作的重点，成立校外文明举止督察队,做到“课上课下一个样，白天晚上一个样、校内校外一个样”，强化学生的规范意识。以活动为载体，深化德育工作、充实美育工作、强化体育教育，通过开展丰富多彩的学生活动，发挥学生的潜能，促进学生身心健康、全面发展，培养学生的团队意识和集体主义精神。努力创造平台，培养学生干部能力。</w:t>
      </w:r>
      <w:proofErr w:type="gramStart"/>
      <w:r w:rsidRPr="00FB0215">
        <w:rPr>
          <w:rFonts w:ascii="宋体" w:hAnsi="宋体" w:cs="宋体" w:hint="eastAsia"/>
          <w:szCs w:val="21"/>
        </w:rPr>
        <w:t>引企入校</w:t>
      </w:r>
      <w:proofErr w:type="gramEnd"/>
      <w:r w:rsidRPr="00FB0215">
        <w:rPr>
          <w:rFonts w:ascii="宋体" w:hAnsi="宋体" w:cs="宋体" w:hint="eastAsia"/>
          <w:szCs w:val="21"/>
        </w:rPr>
        <w:t>，新生入校即开始职业素养培训，全面提升学生的自信心、团队精神和综合素质。同时，培养一批熟练掌握和运用企业模式组织晨会、班会的班主任，通过班主任</w:t>
      </w:r>
      <w:proofErr w:type="gramStart"/>
      <w:r w:rsidRPr="00FB0215">
        <w:rPr>
          <w:rFonts w:ascii="宋体" w:hAnsi="宋体" w:cs="宋体" w:hint="eastAsia"/>
          <w:szCs w:val="21"/>
        </w:rPr>
        <w:t>研</w:t>
      </w:r>
      <w:proofErr w:type="gramEnd"/>
      <w:r w:rsidRPr="00FB0215">
        <w:rPr>
          <w:rFonts w:ascii="宋体" w:hAnsi="宋体" w:cs="宋体" w:hint="eastAsia"/>
          <w:szCs w:val="21"/>
        </w:rPr>
        <w:t>学提升-主题班会、教育故事演讲、模拟情景答辩等方式，进一步提高班主任建班育人能力。“打造学生精气神，成就体面职业人”的学校品牌逐步形成。</w:t>
      </w:r>
    </w:p>
    <w:p w:rsidR="00B33771" w:rsidRPr="00B33771" w:rsidRDefault="00B33771" w:rsidP="00B33771">
      <w:pPr>
        <w:spacing w:line="360" w:lineRule="auto"/>
        <w:ind w:firstLineChars="200" w:firstLine="420"/>
        <w:rPr>
          <w:rFonts w:ascii="宋体" w:hAnsi="宋体" w:cs="宋体"/>
          <w:color w:val="000000"/>
          <w:szCs w:val="21"/>
        </w:rPr>
      </w:pPr>
      <w:r w:rsidRPr="00B33771">
        <w:rPr>
          <w:rFonts w:ascii="宋体" w:hAnsi="宋体" w:cs="宋体" w:hint="eastAsia"/>
          <w:color w:val="000000"/>
          <w:szCs w:val="21"/>
        </w:rPr>
        <w:t>3.6.3</w:t>
      </w:r>
      <w:r w:rsidRPr="008263AC">
        <w:rPr>
          <w:rFonts w:asciiTheme="minorEastAsia" w:eastAsiaTheme="minorEastAsia" w:hAnsiTheme="minorEastAsia" w:cs="华文中宋" w:hint="eastAsia"/>
          <w:color w:val="000000"/>
          <w:szCs w:val="21"/>
        </w:rPr>
        <w:t>财务管理</w:t>
      </w:r>
    </w:p>
    <w:p w:rsidR="00B64CD7" w:rsidRDefault="003A470B" w:rsidP="00B33771">
      <w:pPr>
        <w:spacing w:line="360" w:lineRule="auto"/>
        <w:ind w:firstLineChars="200" w:firstLine="420"/>
        <w:rPr>
          <w:rFonts w:ascii="宋体" w:hAnsi="宋体" w:cs="宋体"/>
          <w:bCs/>
          <w:szCs w:val="21"/>
        </w:rPr>
      </w:pPr>
      <w:r w:rsidRPr="00986DE5">
        <w:rPr>
          <w:rFonts w:ascii="宋体" w:hAnsi="宋体" w:cs="宋体" w:hint="eastAsia"/>
          <w:color w:val="000000"/>
          <w:szCs w:val="21"/>
        </w:rPr>
        <w:t>重视财务管理工作，</w:t>
      </w:r>
      <w:r w:rsidR="00B33771" w:rsidRPr="00B33771">
        <w:rPr>
          <w:rFonts w:ascii="宋体" w:hAnsi="宋体" w:cs="宋体" w:hint="eastAsia"/>
          <w:szCs w:val="21"/>
        </w:rPr>
        <w:t>本年度</w:t>
      </w:r>
      <w:r w:rsidR="00837EE0">
        <w:rPr>
          <w:rFonts w:ascii="宋体" w:hAnsi="宋体" w:cs="宋体" w:hint="eastAsia"/>
          <w:szCs w:val="21"/>
        </w:rPr>
        <w:t>主要工作包括</w:t>
      </w:r>
      <w:r w:rsidR="00B33771" w:rsidRPr="00B33771">
        <w:rPr>
          <w:rFonts w:ascii="宋体" w:hAnsi="宋体" w:cs="宋体" w:hint="eastAsia"/>
          <w:szCs w:val="21"/>
        </w:rPr>
        <w:t>：</w:t>
      </w:r>
      <w:r w:rsidR="00B33771" w:rsidRPr="00B33771">
        <w:rPr>
          <w:rFonts w:ascii="宋体" w:hAnsi="宋体" w:cs="宋体" w:hint="eastAsia"/>
          <w:bCs/>
          <w:szCs w:val="21"/>
        </w:rPr>
        <w:t>结合有关政策变化情况及在实际执行中的问题，对</w:t>
      </w:r>
      <w:r w:rsidR="00837EE0">
        <w:rPr>
          <w:rFonts w:ascii="宋体" w:hAnsi="宋体" w:cs="宋体" w:hint="eastAsia"/>
          <w:bCs/>
          <w:szCs w:val="21"/>
        </w:rPr>
        <w:t>我校</w:t>
      </w:r>
      <w:r w:rsidR="00B33771" w:rsidRPr="00B33771">
        <w:rPr>
          <w:rFonts w:ascii="宋体" w:hAnsi="宋体" w:cs="宋体" w:hint="eastAsia"/>
          <w:bCs/>
          <w:szCs w:val="21"/>
        </w:rPr>
        <w:t>现有内部控制制度进行了梳理和修订、完善</w:t>
      </w:r>
      <w:r w:rsidR="00E61044">
        <w:rPr>
          <w:rFonts w:ascii="宋体" w:hAnsi="宋体" w:cs="宋体" w:hint="eastAsia"/>
          <w:bCs/>
          <w:szCs w:val="21"/>
        </w:rPr>
        <w:t>；</w:t>
      </w:r>
      <w:r w:rsidR="00B33771" w:rsidRPr="00B33771">
        <w:rPr>
          <w:rFonts w:ascii="宋体" w:hAnsi="宋体" w:cs="宋体" w:hint="eastAsia"/>
          <w:bCs/>
          <w:szCs w:val="21"/>
        </w:rPr>
        <w:t>对预算收支进行认真审核和控制，保证各项收支合法、合</w:t>
      </w:r>
      <w:proofErr w:type="gramStart"/>
      <w:r w:rsidR="00B33771" w:rsidRPr="00B33771">
        <w:rPr>
          <w:rFonts w:ascii="宋体" w:hAnsi="宋体" w:cs="宋体" w:hint="eastAsia"/>
          <w:bCs/>
          <w:szCs w:val="21"/>
        </w:rPr>
        <w:t>规</w:t>
      </w:r>
      <w:proofErr w:type="gramEnd"/>
      <w:r w:rsidR="00E61044">
        <w:rPr>
          <w:rFonts w:ascii="宋体" w:hAnsi="宋体" w:cs="宋体" w:hint="eastAsia"/>
          <w:bCs/>
          <w:szCs w:val="21"/>
        </w:rPr>
        <w:t>；</w:t>
      </w:r>
      <w:r w:rsidR="00B33771" w:rsidRPr="00B33771">
        <w:rPr>
          <w:rFonts w:ascii="宋体" w:hAnsi="宋体" w:cs="宋体" w:hint="eastAsia"/>
          <w:bCs/>
          <w:szCs w:val="21"/>
        </w:rPr>
        <w:t>严格财政项目经费管理，保证项目执行规范。在项目经费执行过程中，严格按照各项制度规定，对项目申请、评审、预算申报、招标、签订合同、支付、验收等环节进行审核和控制，积极开展项目绩效自评，保证项目经费执行规范，保证财政项目资金的使用效益</w:t>
      </w:r>
      <w:r w:rsidR="00E61044">
        <w:rPr>
          <w:rFonts w:ascii="宋体" w:hAnsi="宋体" w:cs="宋体" w:hint="eastAsia"/>
          <w:bCs/>
          <w:szCs w:val="21"/>
        </w:rPr>
        <w:t>；</w:t>
      </w:r>
      <w:r w:rsidR="00B33771" w:rsidRPr="00B33771">
        <w:rPr>
          <w:rFonts w:ascii="宋体" w:hAnsi="宋体" w:cs="宋体" w:hint="eastAsia"/>
          <w:bCs/>
          <w:szCs w:val="21"/>
        </w:rPr>
        <w:t>认真开展自查，配合审计和检查，积极整改，促进财务工作规范。</w:t>
      </w:r>
    </w:p>
    <w:p w:rsidR="00B33771" w:rsidRPr="00B33771" w:rsidRDefault="00B33771" w:rsidP="00B33771">
      <w:pPr>
        <w:spacing w:line="360" w:lineRule="auto"/>
        <w:ind w:firstLineChars="200" w:firstLine="420"/>
        <w:rPr>
          <w:rFonts w:ascii="宋体" w:hAnsi="宋体" w:cs="宋体"/>
          <w:szCs w:val="21"/>
        </w:rPr>
      </w:pPr>
      <w:r w:rsidRPr="00B33771">
        <w:rPr>
          <w:rFonts w:ascii="宋体" w:hAnsi="宋体" w:cs="宋体" w:hint="eastAsia"/>
          <w:szCs w:val="21"/>
        </w:rPr>
        <w:t>3.6.4</w:t>
      </w:r>
      <w:r w:rsidRPr="008263AC">
        <w:rPr>
          <w:rFonts w:asciiTheme="minorEastAsia" w:eastAsiaTheme="minorEastAsia" w:hAnsiTheme="minorEastAsia" w:cs="华文中宋" w:hint="eastAsia"/>
          <w:color w:val="000000"/>
          <w:szCs w:val="21"/>
        </w:rPr>
        <w:t>信息化</w:t>
      </w:r>
      <w:r w:rsidRPr="00B33771">
        <w:rPr>
          <w:rFonts w:ascii="宋体" w:hAnsi="宋体" w:cs="宋体" w:hint="eastAsia"/>
          <w:szCs w:val="21"/>
        </w:rPr>
        <w:t>管理</w:t>
      </w:r>
    </w:p>
    <w:p w:rsidR="00B33771" w:rsidRPr="00B33771" w:rsidRDefault="00B33771" w:rsidP="00B33771">
      <w:pPr>
        <w:spacing w:line="360" w:lineRule="auto"/>
        <w:ind w:firstLineChars="200" w:firstLine="420"/>
        <w:rPr>
          <w:rFonts w:ascii="宋体" w:hAnsi="宋体"/>
          <w:szCs w:val="21"/>
        </w:rPr>
      </w:pPr>
      <w:r w:rsidRPr="00B33771">
        <w:rPr>
          <w:rFonts w:ascii="宋体" w:hAnsi="宋体" w:hint="eastAsia"/>
          <w:szCs w:val="21"/>
        </w:rPr>
        <w:t>为了推进</w:t>
      </w:r>
      <w:r w:rsidRPr="008263AC">
        <w:rPr>
          <w:rFonts w:asciiTheme="minorEastAsia" w:eastAsiaTheme="minorEastAsia" w:hAnsiTheme="minorEastAsia" w:cs="华文中宋" w:hint="eastAsia"/>
          <w:color w:val="000000"/>
          <w:szCs w:val="21"/>
        </w:rPr>
        <w:t>信息</w:t>
      </w:r>
      <w:r w:rsidRPr="00B33771">
        <w:rPr>
          <w:rFonts w:ascii="宋体" w:hAnsi="宋体" w:hint="eastAsia"/>
          <w:szCs w:val="21"/>
        </w:rPr>
        <w:t>化工作，</w:t>
      </w:r>
      <w:r w:rsidRPr="00B33771">
        <w:rPr>
          <w:rFonts w:ascii="宋体" w:hAnsi="宋体"/>
          <w:szCs w:val="21"/>
        </w:rPr>
        <w:t>我校</w:t>
      </w:r>
      <w:r w:rsidRPr="00B33771">
        <w:rPr>
          <w:rFonts w:ascii="宋体" w:hAnsi="宋体" w:hint="eastAsia"/>
          <w:szCs w:val="21"/>
        </w:rPr>
        <w:t>依据</w:t>
      </w:r>
      <w:r w:rsidRPr="00B33771">
        <w:rPr>
          <w:rFonts w:ascii="宋体" w:hAnsi="宋体"/>
          <w:szCs w:val="21"/>
        </w:rPr>
        <w:t>《数字化校园三年发展规划》</w:t>
      </w:r>
      <w:r w:rsidRPr="00B33771">
        <w:rPr>
          <w:rFonts w:ascii="宋体" w:hAnsi="宋体" w:hint="eastAsia"/>
          <w:szCs w:val="21"/>
        </w:rPr>
        <w:t>中相关内容，逐步推进数字化校园建设。校内网、官网、教学管理平台、教务管理平台有效使用，教学资源逐年积累。各专业承担信息化教学具体工作，使用教学平台推动学生自主学习。校信息中心统筹信息化管理工作，牵头数字化校园建设，并结合我校自身情况探索智慧化校园建设</w:t>
      </w:r>
      <w:r w:rsidRPr="00B33771">
        <w:rPr>
          <w:rFonts w:ascii="宋体" w:hAnsi="宋体"/>
          <w:szCs w:val="21"/>
        </w:rPr>
        <w:t>。在信息化项目实施方面，严格按照学校《信息化项目建设工作制度》及《信息系统验收规范》等文件</w:t>
      </w:r>
      <w:r w:rsidRPr="00B33771">
        <w:rPr>
          <w:rFonts w:ascii="宋体" w:hAnsi="宋体" w:hint="eastAsia"/>
          <w:szCs w:val="21"/>
        </w:rPr>
        <w:t>及财</w:t>
      </w:r>
      <w:r w:rsidRPr="00B33771">
        <w:rPr>
          <w:rFonts w:ascii="宋体" w:hAnsi="宋体" w:hint="eastAsia"/>
          <w:szCs w:val="21"/>
        </w:rPr>
        <w:lastRenderedPageBreak/>
        <w:t>务有关规定</w:t>
      </w:r>
      <w:r w:rsidRPr="00B33771">
        <w:rPr>
          <w:rFonts w:ascii="宋体" w:hAnsi="宋体"/>
          <w:szCs w:val="21"/>
        </w:rPr>
        <w:t>要求，保障信息化项目高效、顺畅、规范实施。</w:t>
      </w:r>
    </w:p>
    <w:p w:rsidR="00B33771" w:rsidRPr="00B33771" w:rsidRDefault="00B33771" w:rsidP="008263AC">
      <w:pPr>
        <w:spacing w:line="360" w:lineRule="auto"/>
        <w:ind w:firstLineChars="200" w:firstLine="420"/>
        <w:rPr>
          <w:rFonts w:ascii="宋体" w:hAnsi="宋体"/>
          <w:sz w:val="28"/>
          <w:szCs w:val="28"/>
        </w:rPr>
      </w:pPr>
      <w:r w:rsidRPr="00B33771">
        <w:rPr>
          <w:rFonts w:ascii="宋体" w:hAnsi="宋体" w:cs="宋体" w:hint="eastAsia"/>
          <w:color w:val="000000"/>
          <w:szCs w:val="21"/>
        </w:rPr>
        <w:t>3.6.5</w:t>
      </w:r>
      <w:r w:rsidRPr="008263AC">
        <w:rPr>
          <w:rFonts w:asciiTheme="minorEastAsia" w:eastAsiaTheme="minorEastAsia" w:hAnsiTheme="minorEastAsia" w:cs="华文中宋" w:hint="eastAsia"/>
          <w:color w:val="000000"/>
          <w:szCs w:val="21"/>
        </w:rPr>
        <w:t>后勤</w:t>
      </w:r>
      <w:r w:rsidRPr="00B33771">
        <w:rPr>
          <w:rFonts w:ascii="宋体" w:hAnsi="宋体" w:cs="宋体" w:hint="eastAsia"/>
          <w:color w:val="000000"/>
          <w:szCs w:val="21"/>
        </w:rPr>
        <w:t>管理</w:t>
      </w:r>
    </w:p>
    <w:p w:rsidR="00B33771" w:rsidRDefault="00B33771" w:rsidP="00E160E8">
      <w:pPr>
        <w:spacing w:line="360" w:lineRule="auto"/>
        <w:ind w:firstLineChars="200" w:firstLine="420"/>
        <w:rPr>
          <w:rFonts w:ascii="宋体" w:hAnsi="宋体"/>
          <w:szCs w:val="21"/>
        </w:rPr>
      </w:pPr>
      <w:r w:rsidRPr="00B33771">
        <w:rPr>
          <w:rFonts w:ascii="宋体" w:hAnsi="宋体" w:hint="eastAsia"/>
          <w:szCs w:val="21"/>
        </w:rPr>
        <w:t>我校</w:t>
      </w:r>
      <w:r w:rsidR="00700EB3">
        <w:rPr>
          <w:rFonts w:ascii="宋体" w:hAnsi="宋体" w:hint="eastAsia"/>
          <w:szCs w:val="21"/>
        </w:rPr>
        <w:t>完善了</w:t>
      </w:r>
      <w:r w:rsidRPr="00B33771">
        <w:rPr>
          <w:rFonts w:ascii="宋体" w:hAnsi="宋体" w:hint="eastAsia"/>
          <w:szCs w:val="21"/>
        </w:rPr>
        <w:t>《固定资产管理办法》</w:t>
      </w:r>
      <w:r w:rsidR="00700EB3">
        <w:rPr>
          <w:rFonts w:ascii="宋体" w:hAnsi="宋体" w:hint="eastAsia"/>
          <w:szCs w:val="21"/>
        </w:rPr>
        <w:t>，加强了资产、物资、用水等管理，</w:t>
      </w:r>
      <w:r w:rsidRPr="00B33771">
        <w:rPr>
          <w:rFonts w:ascii="宋体" w:hAnsi="宋体" w:hint="eastAsia"/>
          <w:szCs w:val="21"/>
        </w:rPr>
        <w:t xml:space="preserve">经过持续努力，我校后勤管理工作平稳有序、张弛有度，充分发挥增值效应，为保障学校实现各项工作目标奠定了基础。 </w:t>
      </w:r>
    </w:p>
    <w:p w:rsidR="0062002D" w:rsidRPr="0062002D" w:rsidRDefault="0062002D" w:rsidP="0062002D">
      <w:pPr>
        <w:spacing w:line="360" w:lineRule="auto"/>
        <w:ind w:firstLineChars="200" w:firstLine="422"/>
        <w:rPr>
          <w:rFonts w:ascii="仿宋" w:eastAsia="仿宋" w:hAnsi="仿宋"/>
          <w:b/>
          <w:kern w:val="0"/>
          <w:szCs w:val="21"/>
        </w:rPr>
      </w:pPr>
      <w:r w:rsidRPr="0062002D">
        <w:rPr>
          <w:rFonts w:ascii="仿宋" w:eastAsia="仿宋" w:hAnsi="仿宋" w:hint="eastAsia"/>
          <w:b/>
          <w:kern w:val="0"/>
          <w:szCs w:val="21"/>
        </w:rPr>
        <w:t>【案例分享】</w:t>
      </w:r>
      <w:r w:rsidRPr="0062002D">
        <w:rPr>
          <w:rFonts w:ascii="仿宋" w:eastAsia="仿宋" w:hAnsi="仿宋" w:cs="宋体" w:hint="eastAsia"/>
          <w:kern w:val="0"/>
          <w:szCs w:val="21"/>
        </w:rPr>
        <w:t>行政管理和工勤人员平时考核工作</w:t>
      </w:r>
    </w:p>
    <w:p w:rsidR="0062002D" w:rsidRPr="0062002D" w:rsidRDefault="0062002D" w:rsidP="0062002D">
      <w:pPr>
        <w:spacing w:line="360" w:lineRule="auto"/>
        <w:ind w:firstLineChars="200" w:firstLine="420"/>
        <w:rPr>
          <w:rFonts w:ascii="仿宋" w:eastAsia="仿宋" w:hAnsi="仿宋" w:cs="宋体"/>
          <w:kern w:val="0"/>
          <w:szCs w:val="21"/>
        </w:rPr>
      </w:pPr>
      <w:r w:rsidRPr="0062002D">
        <w:rPr>
          <w:rFonts w:ascii="仿宋" w:eastAsia="仿宋" w:hAnsi="仿宋" w:cs="宋体" w:hint="eastAsia"/>
          <w:kern w:val="0"/>
          <w:szCs w:val="21"/>
        </w:rPr>
        <w:t>2018年7月起，学校根据《</w:t>
      </w:r>
      <w:r w:rsidRPr="0062002D">
        <w:rPr>
          <w:rFonts w:ascii="仿宋" w:eastAsia="仿宋" w:hAnsi="仿宋" w:hint="eastAsia"/>
          <w:kern w:val="0"/>
          <w:szCs w:val="21"/>
        </w:rPr>
        <w:t>工作人员平时考核方案》对</w:t>
      </w:r>
      <w:r w:rsidRPr="0062002D">
        <w:rPr>
          <w:rFonts w:ascii="仿宋" w:eastAsia="仿宋" w:hAnsi="仿宋" w:cs="宋体" w:hint="eastAsia"/>
          <w:kern w:val="0"/>
          <w:szCs w:val="21"/>
        </w:rPr>
        <w:t>行政管理和工勤人员开始实施平时考核工作</w:t>
      </w:r>
      <w:r w:rsidRPr="0062002D">
        <w:rPr>
          <w:rFonts w:ascii="仿宋" w:eastAsia="仿宋" w:hAnsi="仿宋" w:hint="eastAsia"/>
          <w:kern w:val="0"/>
          <w:szCs w:val="21"/>
        </w:rPr>
        <w:t>，将</w:t>
      </w:r>
      <w:r w:rsidRPr="0062002D">
        <w:rPr>
          <w:rFonts w:ascii="仿宋" w:eastAsia="仿宋" w:hAnsi="仿宋" w:cs="宋体" w:hint="eastAsia"/>
          <w:kern w:val="0"/>
          <w:szCs w:val="21"/>
        </w:rPr>
        <w:t>行政管理和工勤人员的年度考核评价融入周、月、季度工作</w:t>
      </w:r>
      <w:r w:rsidRPr="0062002D">
        <w:rPr>
          <w:rFonts w:ascii="仿宋" w:eastAsia="仿宋" w:hAnsi="仿宋" w:hint="eastAsia"/>
          <w:kern w:val="0"/>
          <w:szCs w:val="21"/>
        </w:rPr>
        <w:t>情况的考核，更加注重日常评价，为进一步优化人员配置、促进工作落实、促进工作人员的发展进步和教职工队伍的整体建设水平提供了更加有效的手段。</w:t>
      </w:r>
    </w:p>
    <w:p w:rsidR="0062002D" w:rsidRPr="0062002D" w:rsidRDefault="002119F4" w:rsidP="0062002D">
      <w:pPr>
        <w:spacing w:line="360" w:lineRule="auto"/>
        <w:ind w:firstLineChars="200" w:firstLine="420"/>
        <w:rPr>
          <w:rFonts w:ascii="宋体" w:hAnsi="宋体"/>
          <w:szCs w:val="21"/>
        </w:rPr>
      </w:pPr>
      <w:r>
        <w:rPr>
          <w:rFonts w:ascii="仿宋" w:eastAsia="仿宋" w:hAnsi="仿宋" w:cs="宋体" w:hint="eastAsia"/>
          <w:kern w:val="0"/>
          <w:szCs w:val="21"/>
        </w:rPr>
        <w:t>学校</w:t>
      </w:r>
      <w:r w:rsidR="008B2A61">
        <w:rPr>
          <w:rFonts w:ascii="仿宋" w:eastAsia="仿宋" w:hAnsi="仿宋" w:cs="宋体" w:hint="eastAsia"/>
          <w:kern w:val="0"/>
          <w:szCs w:val="21"/>
        </w:rPr>
        <w:t>十分重视</w:t>
      </w:r>
      <w:r w:rsidR="0062002D" w:rsidRPr="0062002D">
        <w:rPr>
          <w:rFonts w:ascii="仿宋" w:eastAsia="仿宋" w:hAnsi="仿宋" w:cs="宋体" w:hint="eastAsia"/>
          <w:kern w:val="0"/>
          <w:szCs w:val="21"/>
        </w:rPr>
        <w:t>安全工作</w:t>
      </w:r>
      <w:r w:rsidR="00051D34">
        <w:rPr>
          <w:rFonts w:ascii="仿宋" w:eastAsia="仿宋" w:hAnsi="仿宋" w:cs="宋体" w:hint="eastAsia"/>
          <w:kern w:val="0"/>
          <w:szCs w:val="21"/>
        </w:rPr>
        <w:t>，</w:t>
      </w:r>
      <w:r w:rsidR="00046E51">
        <w:rPr>
          <w:rFonts w:ascii="仿宋" w:eastAsia="仿宋" w:hAnsi="仿宋" w:cs="宋体" w:hint="eastAsia"/>
          <w:kern w:val="0"/>
          <w:szCs w:val="21"/>
        </w:rPr>
        <w:t>建立了较完善的安全管理制度体系。在工作中</w:t>
      </w:r>
      <w:r w:rsidR="0062002D" w:rsidRPr="0062002D">
        <w:rPr>
          <w:rFonts w:ascii="仿宋" w:eastAsia="仿宋" w:hAnsi="仿宋" w:cs="宋体" w:hint="eastAsia"/>
          <w:kern w:val="0"/>
          <w:szCs w:val="21"/>
        </w:rPr>
        <w:t>严格落实联席会议工作制度。学校坚持每月定期召开安全工作联席会议，通报日常巡查检查过程中发现的安全隐患，研究分析安全工作中存在的问题，部署问题整改。同时与校园内合作单位间也建立起安全联席工作制度，指定联系人，建立工作机制，形成对合作单位定期开展检查、通报情况、下发整改通知等规范管理。</w:t>
      </w:r>
    </w:p>
    <w:p w:rsidR="00DB46C9" w:rsidRDefault="00DB46C9" w:rsidP="00DB46C9">
      <w:pPr>
        <w:spacing w:line="360" w:lineRule="auto"/>
        <w:ind w:firstLineChars="196" w:firstLine="413"/>
        <w:rPr>
          <w:rFonts w:ascii="宋体" w:hAnsi="宋体" w:cs="宋体"/>
          <w:b/>
          <w:bCs/>
          <w:szCs w:val="21"/>
        </w:rPr>
      </w:pPr>
      <w:r>
        <w:rPr>
          <w:rFonts w:ascii="宋体" w:hAnsi="宋体" w:cs="宋体" w:hint="eastAsia"/>
          <w:b/>
          <w:bCs/>
          <w:szCs w:val="21"/>
        </w:rPr>
        <w:t>3</w:t>
      </w:r>
      <w:r w:rsidRPr="0062514E">
        <w:rPr>
          <w:rFonts w:ascii="宋体" w:hAnsi="宋体" w:cs="宋体"/>
          <w:b/>
          <w:bCs/>
          <w:szCs w:val="21"/>
        </w:rPr>
        <w:t>.</w:t>
      </w:r>
      <w:r>
        <w:rPr>
          <w:rFonts w:ascii="宋体" w:hAnsi="宋体" w:cs="宋体" w:hint="eastAsia"/>
          <w:b/>
          <w:bCs/>
          <w:szCs w:val="21"/>
        </w:rPr>
        <w:t>7德育工作情况</w:t>
      </w:r>
    </w:p>
    <w:p w:rsidR="00DB46C9" w:rsidRDefault="00DB46C9" w:rsidP="00E160E8">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学校以</w:t>
      </w:r>
      <w:r w:rsidRPr="008263AC">
        <w:rPr>
          <w:rFonts w:asciiTheme="minorEastAsia" w:eastAsiaTheme="minorEastAsia" w:hAnsiTheme="minorEastAsia" w:cs="华文中宋" w:hint="eastAsia"/>
          <w:color w:val="000000"/>
          <w:szCs w:val="21"/>
        </w:rPr>
        <w:t>《提升中职学生职业素养的指导意见》</w:t>
      </w:r>
      <w:r>
        <w:rPr>
          <w:rFonts w:ascii="宋体" w:hAnsi="宋体" w:cs="宋体" w:hint="eastAsia"/>
          <w:kern w:val="0"/>
          <w:szCs w:val="21"/>
          <w:shd w:val="clear" w:color="auto" w:fill="FFFFFF"/>
        </w:rPr>
        <w:t>、《中等职业学校学生公约》为指导，坚持</w:t>
      </w:r>
      <w:r w:rsidR="00C03E45">
        <w:rPr>
          <w:rFonts w:ascii="宋体" w:hAnsi="宋体" w:cs="宋体" w:hint="eastAsia"/>
          <w:kern w:val="0"/>
          <w:szCs w:val="21"/>
          <w:shd w:val="clear" w:color="auto" w:fill="FFFFFF"/>
        </w:rPr>
        <w:t xml:space="preserve"> </w:t>
      </w:r>
      <w:r>
        <w:rPr>
          <w:rFonts w:ascii="宋体" w:hAnsi="宋体" w:cs="宋体" w:hint="eastAsia"/>
          <w:kern w:val="0"/>
          <w:szCs w:val="21"/>
          <w:shd w:val="clear" w:color="auto" w:fill="FFFFFF"/>
        </w:rPr>
        <w:t>“</w:t>
      </w:r>
      <w:r w:rsidR="00C03E45">
        <w:rPr>
          <w:rFonts w:ascii="宋体" w:hAnsi="宋体" w:cs="宋体" w:hint="eastAsia"/>
          <w:kern w:val="0"/>
          <w:szCs w:val="21"/>
          <w:shd w:val="clear" w:color="auto" w:fill="FFFFFF"/>
        </w:rPr>
        <w:t>立德树人</w:t>
      </w:r>
      <w:r>
        <w:rPr>
          <w:rFonts w:ascii="宋体" w:hAnsi="宋体" w:cs="宋体" w:hint="eastAsia"/>
          <w:kern w:val="0"/>
          <w:szCs w:val="21"/>
          <w:shd w:val="clear" w:color="auto" w:fill="FFFFFF"/>
        </w:rPr>
        <w:t>”，</w:t>
      </w:r>
      <w:r w:rsidR="00B3685E">
        <w:rPr>
          <w:rFonts w:ascii="宋体" w:hAnsi="宋体" w:cs="宋体" w:hint="eastAsia"/>
          <w:kern w:val="0"/>
          <w:szCs w:val="21"/>
          <w:shd w:val="clear" w:color="auto" w:fill="FFFFFF"/>
        </w:rPr>
        <w:t>推进</w:t>
      </w:r>
      <w:r>
        <w:rPr>
          <w:rFonts w:ascii="宋体" w:hAnsi="宋体" w:cs="宋体" w:hint="eastAsia"/>
          <w:kern w:val="0"/>
          <w:szCs w:val="21"/>
          <w:shd w:val="clear" w:color="auto" w:fill="FFFFFF"/>
        </w:rPr>
        <w:t>全员、全过程、全方位育人。</w:t>
      </w:r>
    </w:p>
    <w:p w:rsidR="00DB46C9" w:rsidRPr="00505342" w:rsidRDefault="00DB46C9" w:rsidP="00DB46C9">
      <w:pPr>
        <w:spacing w:line="360" w:lineRule="auto"/>
        <w:ind w:firstLineChars="200" w:firstLine="420"/>
        <w:rPr>
          <w:rFonts w:ascii="宋体" w:hAnsi="宋体" w:cs="宋体"/>
          <w:szCs w:val="21"/>
        </w:rPr>
      </w:pPr>
      <w:r>
        <w:rPr>
          <w:rFonts w:ascii="宋体" w:hAnsi="宋体" w:cs="宋体" w:hint="eastAsia"/>
          <w:szCs w:val="21"/>
        </w:rPr>
        <w:t>3.7.1</w:t>
      </w:r>
      <w:r w:rsidRPr="008263AC">
        <w:rPr>
          <w:rFonts w:asciiTheme="minorEastAsia" w:eastAsiaTheme="minorEastAsia" w:hAnsiTheme="minorEastAsia" w:cs="华文中宋" w:hint="eastAsia"/>
          <w:color w:val="000000"/>
          <w:szCs w:val="21"/>
        </w:rPr>
        <w:t>德育课</w:t>
      </w:r>
      <w:r w:rsidRPr="00505342">
        <w:rPr>
          <w:rFonts w:ascii="宋体" w:hAnsi="宋体" w:cs="宋体" w:hint="eastAsia"/>
          <w:szCs w:val="21"/>
        </w:rPr>
        <w:t>实施情况</w:t>
      </w:r>
    </w:p>
    <w:p w:rsidR="00DB46C9" w:rsidRPr="00505342" w:rsidRDefault="00DB46C9" w:rsidP="00DB46C9">
      <w:pPr>
        <w:spacing w:line="360" w:lineRule="auto"/>
        <w:ind w:firstLineChars="200" w:firstLine="420"/>
        <w:rPr>
          <w:rFonts w:ascii="宋体" w:hAnsi="宋体" w:cs="宋体"/>
          <w:szCs w:val="21"/>
        </w:rPr>
      </w:pPr>
      <w:r w:rsidRPr="00505342">
        <w:rPr>
          <w:rFonts w:ascii="宋体" w:hAnsi="宋体" w:cs="宋体" w:hint="eastAsia"/>
          <w:szCs w:val="21"/>
        </w:rPr>
        <w:t>建立了完善的德育教育课程体系，全方位打造合格的职业人才。自新生入校始就开设职业素养课程，一年级开设职业生涯规划课程培养学生树立职业意识；第二学期开设职业道德与法律课程，提升学生职业道德素养和做守法公民的意识；第三学期开设政治经济与社会课程，提高学生辨析社会现象、主动参与社会生活的能力；第四学期开设哲学与人生课程，引导学生树立正确的人生观、世界观与价值观；第五学期开设心理健康教育课，为学生身心健康发展保驾护航；面对即将实习就业的学生，在第六学期还开设了职业指导教育课、创业教育课，以帮助学生更好的走上就业岗位。</w:t>
      </w:r>
    </w:p>
    <w:p w:rsidR="00DB46C9" w:rsidRDefault="00DB46C9" w:rsidP="00DB46C9">
      <w:pPr>
        <w:spacing w:line="360" w:lineRule="auto"/>
        <w:ind w:firstLineChars="200" w:firstLine="420"/>
        <w:rPr>
          <w:rFonts w:ascii="宋体" w:hAnsi="宋体" w:cs="宋体"/>
          <w:szCs w:val="21"/>
        </w:rPr>
      </w:pPr>
      <w:r>
        <w:rPr>
          <w:rFonts w:ascii="宋体" w:hAnsi="宋体" w:cs="宋体" w:hint="eastAsia"/>
          <w:szCs w:val="21"/>
        </w:rPr>
        <w:t>3.7.2校园文化建设</w:t>
      </w:r>
    </w:p>
    <w:p w:rsidR="00DB46C9" w:rsidRPr="00255B50" w:rsidRDefault="00DB46C9" w:rsidP="00DB46C9">
      <w:pPr>
        <w:spacing w:line="360" w:lineRule="auto"/>
        <w:ind w:firstLineChars="200" w:firstLine="420"/>
        <w:rPr>
          <w:rFonts w:ascii="宋体" w:hAnsi="宋体"/>
          <w:szCs w:val="21"/>
        </w:rPr>
      </w:pPr>
      <w:r w:rsidRPr="00255B50">
        <w:rPr>
          <w:rFonts w:ascii="宋体" w:hAnsi="宋体" w:cs="宋体" w:hint="eastAsia"/>
          <w:szCs w:val="21"/>
        </w:rPr>
        <w:t>开展了多种形式的全校</w:t>
      </w:r>
      <w:proofErr w:type="gramStart"/>
      <w:r w:rsidRPr="00255B50">
        <w:rPr>
          <w:rFonts w:ascii="宋体" w:hAnsi="宋体" w:cs="宋体" w:hint="eastAsia"/>
          <w:szCs w:val="21"/>
        </w:rPr>
        <w:t>性学生</w:t>
      </w:r>
      <w:proofErr w:type="gramEnd"/>
      <w:r w:rsidRPr="00255B50">
        <w:rPr>
          <w:rFonts w:ascii="宋体" w:hAnsi="宋体" w:cs="宋体" w:hint="eastAsia"/>
          <w:szCs w:val="21"/>
        </w:rPr>
        <w:t>活动，主要包括学习雷锋志愿服务活动月、商务节、</w:t>
      </w:r>
      <w:r>
        <w:rPr>
          <w:rFonts w:ascii="宋体" w:hAnsi="宋体" w:cs="宋体" w:hint="eastAsia"/>
          <w:szCs w:val="21"/>
        </w:rPr>
        <w:t>十八岁成人礼、</w:t>
      </w:r>
      <w:r w:rsidRPr="00255B50">
        <w:rPr>
          <w:rFonts w:ascii="宋体" w:hAnsi="宋体" w:cs="宋体" w:hint="eastAsia"/>
          <w:szCs w:val="21"/>
        </w:rPr>
        <w:t>暑期社会实践活动、</w:t>
      </w:r>
      <w:r>
        <w:rPr>
          <w:rFonts w:ascii="宋体" w:hAnsi="宋体" w:cs="宋体" w:hint="eastAsia"/>
          <w:szCs w:val="21"/>
        </w:rPr>
        <w:t>田径</w:t>
      </w:r>
      <w:r w:rsidRPr="00255B50">
        <w:rPr>
          <w:rFonts w:ascii="宋体" w:hAnsi="宋体" w:cs="宋体" w:hint="eastAsia"/>
          <w:szCs w:val="21"/>
        </w:rPr>
        <w:t>运动会、冬季</w:t>
      </w:r>
      <w:r>
        <w:rPr>
          <w:rFonts w:ascii="宋体" w:hAnsi="宋体" w:cs="宋体" w:hint="eastAsia"/>
          <w:szCs w:val="21"/>
        </w:rPr>
        <w:t>长跑</w:t>
      </w:r>
      <w:r w:rsidRPr="00255B50">
        <w:rPr>
          <w:rFonts w:ascii="宋体" w:hAnsi="宋体" w:cs="宋体" w:hint="eastAsia"/>
          <w:szCs w:val="21"/>
        </w:rPr>
        <w:t>比赛、</w:t>
      </w:r>
      <w:r>
        <w:rPr>
          <w:rFonts w:ascii="宋体" w:hAnsi="宋体" w:cs="宋体" w:hint="eastAsia"/>
          <w:szCs w:val="21"/>
        </w:rPr>
        <w:t>篮球赛、足球赛、</w:t>
      </w:r>
      <w:r w:rsidRPr="00255B50">
        <w:rPr>
          <w:rFonts w:ascii="宋体" w:hAnsi="宋体" w:cs="宋体" w:hint="eastAsia"/>
          <w:szCs w:val="21"/>
        </w:rPr>
        <w:t>艺术节系列活动、禁毒知识竞赛等，广大学生积极参与，受到全校师生好评。</w:t>
      </w:r>
    </w:p>
    <w:p w:rsidR="00DB46C9" w:rsidRPr="00255B50" w:rsidRDefault="00DB46C9" w:rsidP="00DB46C9">
      <w:pPr>
        <w:spacing w:line="360" w:lineRule="auto"/>
        <w:ind w:firstLineChars="200" w:firstLine="420"/>
        <w:rPr>
          <w:rFonts w:ascii="宋体" w:hAnsi="宋体"/>
          <w:bCs/>
          <w:szCs w:val="21"/>
        </w:rPr>
      </w:pPr>
      <w:r w:rsidRPr="00255B50">
        <w:rPr>
          <w:rFonts w:ascii="宋体" w:hAnsi="宋体" w:cs="宋体"/>
          <w:bCs/>
          <w:szCs w:val="21"/>
        </w:rPr>
        <w:lastRenderedPageBreak/>
        <w:t>3.</w:t>
      </w:r>
      <w:r>
        <w:rPr>
          <w:rFonts w:ascii="宋体" w:hAnsi="宋体" w:cs="宋体" w:hint="eastAsia"/>
          <w:bCs/>
          <w:szCs w:val="21"/>
        </w:rPr>
        <w:t>7</w:t>
      </w:r>
      <w:r w:rsidRPr="00255B50">
        <w:rPr>
          <w:rFonts w:ascii="宋体" w:hAnsi="宋体" w:cs="宋体"/>
          <w:bCs/>
          <w:szCs w:val="21"/>
        </w:rPr>
        <w:t>.3</w:t>
      </w:r>
      <w:r w:rsidRPr="008263AC">
        <w:rPr>
          <w:rFonts w:asciiTheme="minorEastAsia" w:eastAsiaTheme="minorEastAsia" w:hAnsiTheme="minorEastAsia" w:cs="华文中宋" w:hint="eastAsia"/>
          <w:color w:val="000000"/>
          <w:szCs w:val="21"/>
        </w:rPr>
        <w:t>文明</w:t>
      </w:r>
      <w:r w:rsidRPr="00255B50">
        <w:rPr>
          <w:rFonts w:ascii="宋体" w:hAnsi="宋体" w:cs="宋体" w:hint="eastAsia"/>
          <w:bCs/>
          <w:szCs w:val="21"/>
        </w:rPr>
        <w:t>风采活动开展情况</w:t>
      </w:r>
    </w:p>
    <w:p w:rsidR="00DB46C9" w:rsidRPr="00951AD8" w:rsidRDefault="00DB46C9" w:rsidP="00DB46C9">
      <w:pPr>
        <w:spacing w:line="360" w:lineRule="auto"/>
        <w:ind w:firstLineChars="200" w:firstLine="420"/>
        <w:rPr>
          <w:rFonts w:ascii="宋体" w:hAnsi="宋体"/>
          <w:b/>
          <w:bCs/>
          <w:color w:val="000000"/>
          <w:szCs w:val="21"/>
        </w:rPr>
      </w:pPr>
      <w:r w:rsidRPr="00255B50">
        <w:rPr>
          <w:rFonts w:ascii="宋体" w:hAnsi="宋体" w:cs="宋体" w:hint="eastAsia"/>
          <w:szCs w:val="21"/>
        </w:rPr>
        <w:t>十分重视</w:t>
      </w:r>
      <w:r w:rsidRPr="00C46869">
        <w:rPr>
          <w:rFonts w:ascii="宋体" w:hAnsi="宋体" w:cs="黑体" w:hint="eastAsia"/>
          <w:szCs w:val="21"/>
        </w:rPr>
        <w:t>“文明风采”</w:t>
      </w:r>
      <w:r w:rsidRPr="00255B50">
        <w:rPr>
          <w:rFonts w:ascii="宋体" w:hAnsi="宋体" w:cs="宋体" w:hint="eastAsia"/>
          <w:szCs w:val="21"/>
        </w:rPr>
        <w:t>竞赛活动，作为德育工作的有效载体，取得了显著的成效。</w:t>
      </w:r>
      <w:r w:rsidRPr="00951AD8">
        <w:rPr>
          <w:rFonts w:ascii="宋体" w:hAnsi="宋体" w:cs="宋体" w:hint="eastAsia"/>
          <w:color w:val="000000"/>
          <w:szCs w:val="21"/>
        </w:rPr>
        <w:t>在</w:t>
      </w:r>
      <w:r w:rsidRPr="00951AD8">
        <w:rPr>
          <w:rFonts w:ascii="宋体" w:hAnsi="宋体" w:cs="宋体" w:hint="eastAsia"/>
          <w:bCs/>
          <w:color w:val="000000"/>
          <w:szCs w:val="21"/>
        </w:rPr>
        <w:t>文明风采活动中，我校获得</w:t>
      </w:r>
      <w:r>
        <w:rPr>
          <w:rFonts w:ascii="宋体" w:hAnsi="宋体" w:cs="宋体" w:hint="eastAsia"/>
          <w:bCs/>
          <w:color w:val="000000"/>
          <w:szCs w:val="21"/>
        </w:rPr>
        <w:t>3</w:t>
      </w:r>
      <w:r w:rsidRPr="00951AD8">
        <w:rPr>
          <w:rFonts w:ascii="宋体" w:hAnsi="宋体" w:cs="宋体" w:hint="eastAsia"/>
          <w:color w:val="000000"/>
          <w:szCs w:val="21"/>
        </w:rPr>
        <w:t>个北京市一等奖、</w:t>
      </w:r>
      <w:r>
        <w:rPr>
          <w:rFonts w:ascii="宋体" w:hAnsi="宋体" w:cs="宋体" w:hint="eastAsia"/>
          <w:color w:val="000000"/>
          <w:szCs w:val="21"/>
        </w:rPr>
        <w:t>69</w:t>
      </w:r>
      <w:r w:rsidRPr="00951AD8">
        <w:rPr>
          <w:rFonts w:ascii="宋体" w:hAnsi="宋体" w:cs="宋体" w:hint="eastAsia"/>
          <w:color w:val="000000"/>
          <w:szCs w:val="21"/>
        </w:rPr>
        <w:t>个北京市二等奖、</w:t>
      </w:r>
      <w:r>
        <w:rPr>
          <w:rFonts w:ascii="宋体" w:hAnsi="宋体" w:cs="宋体" w:hint="eastAsia"/>
          <w:color w:val="000000"/>
          <w:szCs w:val="21"/>
        </w:rPr>
        <w:t>153</w:t>
      </w:r>
      <w:r w:rsidRPr="00951AD8">
        <w:rPr>
          <w:rFonts w:ascii="宋体" w:hAnsi="宋体" w:cs="宋体" w:hint="eastAsia"/>
          <w:color w:val="000000"/>
          <w:szCs w:val="21"/>
        </w:rPr>
        <w:t>个北京市三等奖。</w:t>
      </w:r>
      <w:r>
        <w:rPr>
          <w:rFonts w:ascii="宋体" w:hAnsi="宋体" w:cs="宋体" w:hint="eastAsia"/>
          <w:color w:val="000000"/>
          <w:szCs w:val="21"/>
        </w:rPr>
        <w:t>指导教师有71人次获奖。</w:t>
      </w:r>
    </w:p>
    <w:p w:rsidR="00DB46C9" w:rsidRDefault="00DB46C9" w:rsidP="00DB46C9">
      <w:pPr>
        <w:spacing w:line="360" w:lineRule="auto"/>
        <w:ind w:firstLineChars="200" w:firstLine="420"/>
        <w:rPr>
          <w:rFonts w:ascii="宋体" w:hAnsi="宋体" w:cs="宋体"/>
          <w:bCs/>
          <w:szCs w:val="21"/>
        </w:rPr>
      </w:pPr>
      <w:r w:rsidRPr="00255B50">
        <w:rPr>
          <w:rFonts w:ascii="宋体" w:hAnsi="宋体" w:cs="宋体"/>
          <w:bCs/>
          <w:szCs w:val="21"/>
        </w:rPr>
        <w:t>3.</w:t>
      </w:r>
      <w:r>
        <w:rPr>
          <w:rFonts w:ascii="宋体" w:hAnsi="宋体" w:cs="宋体" w:hint="eastAsia"/>
          <w:bCs/>
          <w:szCs w:val="21"/>
        </w:rPr>
        <w:t>7</w:t>
      </w:r>
      <w:r w:rsidRPr="00255B50">
        <w:rPr>
          <w:rFonts w:ascii="宋体" w:hAnsi="宋体" w:cs="宋体"/>
          <w:bCs/>
          <w:szCs w:val="21"/>
        </w:rPr>
        <w:t>.4</w:t>
      </w:r>
      <w:r w:rsidRPr="00255B50">
        <w:rPr>
          <w:rFonts w:ascii="宋体" w:hAnsi="宋体" w:cs="宋体" w:hint="eastAsia"/>
          <w:bCs/>
          <w:szCs w:val="21"/>
        </w:rPr>
        <w:t>社团活动</w:t>
      </w:r>
    </w:p>
    <w:p w:rsidR="00DB46C9" w:rsidRDefault="00DB46C9" w:rsidP="00DB46C9">
      <w:pPr>
        <w:spacing w:line="360" w:lineRule="auto"/>
        <w:ind w:firstLineChars="200" w:firstLine="420"/>
        <w:rPr>
          <w:rFonts w:ascii="宋体" w:hAnsi="宋体" w:cs="宋体"/>
          <w:color w:val="000000"/>
          <w:szCs w:val="21"/>
        </w:rPr>
      </w:pPr>
      <w:r w:rsidRPr="00AE7AD2">
        <w:rPr>
          <w:rFonts w:ascii="宋体" w:hAnsi="宋体" w:cs="宋体" w:hint="eastAsia"/>
          <w:szCs w:val="21"/>
        </w:rPr>
        <w:t>社团活动十分丰富，现有学生社团</w:t>
      </w:r>
      <w:r w:rsidRPr="00AE7AD2">
        <w:rPr>
          <w:rFonts w:ascii="宋体" w:hAnsi="宋体" w:cs="宋体"/>
          <w:szCs w:val="21"/>
        </w:rPr>
        <w:t>33</w:t>
      </w:r>
      <w:r w:rsidRPr="00AE7AD2">
        <w:rPr>
          <w:rFonts w:ascii="宋体" w:hAnsi="宋体" w:cs="宋体" w:hint="eastAsia"/>
          <w:szCs w:val="21"/>
        </w:rPr>
        <w:t>个，其中专业学习类</w:t>
      </w:r>
      <w:r w:rsidRPr="00AE7AD2">
        <w:rPr>
          <w:rFonts w:ascii="宋体" w:hAnsi="宋体" w:cs="宋体"/>
          <w:szCs w:val="21"/>
        </w:rPr>
        <w:t>12</w:t>
      </w:r>
      <w:r w:rsidRPr="00AE7AD2">
        <w:rPr>
          <w:rFonts w:ascii="宋体" w:hAnsi="宋体" w:cs="宋体" w:hint="eastAsia"/>
          <w:szCs w:val="21"/>
        </w:rPr>
        <w:t>个；社科类</w:t>
      </w:r>
      <w:r w:rsidRPr="00AE7AD2">
        <w:rPr>
          <w:rFonts w:ascii="宋体" w:hAnsi="宋体" w:cs="宋体"/>
          <w:szCs w:val="21"/>
        </w:rPr>
        <w:t>4</w:t>
      </w:r>
      <w:r w:rsidRPr="00AE7AD2">
        <w:rPr>
          <w:rFonts w:ascii="宋体" w:hAnsi="宋体" w:cs="宋体" w:hint="eastAsia"/>
          <w:szCs w:val="21"/>
        </w:rPr>
        <w:t>个；文娱类</w:t>
      </w:r>
      <w:r w:rsidRPr="00AE7AD2">
        <w:rPr>
          <w:rFonts w:ascii="宋体" w:hAnsi="宋体" w:cs="宋体"/>
          <w:szCs w:val="21"/>
        </w:rPr>
        <w:t>5</w:t>
      </w:r>
      <w:r w:rsidRPr="00AE7AD2">
        <w:rPr>
          <w:rFonts w:ascii="宋体" w:hAnsi="宋体" w:cs="宋体" w:hint="eastAsia"/>
          <w:szCs w:val="21"/>
        </w:rPr>
        <w:t>个；体育类</w:t>
      </w:r>
      <w:r w:rsidRPr="00AE7AD2">
        <w:rPr>
          <w:rFonts w:ascii="宋体" w:hAnsi="宋体" w:cs="宋体"/>
          <w:szCs w:val="21"/>
        </w:rPr>
        <w:t>7</w:t>
      </w:r>
      <w:r w:rsidRPr="00AE7AD2">
        <w:rPr>
          <w:rFonts w:ascii="宋体" w:hAnsi="宋体" w:cs="宋体" w:hint="eastAsia"/>
          <w:szCs w:val="21"/>
        </w:rPr>
        <w:t>个</w:t>
      </w:r>
      <w:r w:rsidR="005805B8">
        <w:rPr>
          <w:rFonts w:ascii="宋体" w:hAnsi="宋体" w:cs="宋体" w:hint="eastAsia"/>
          <w:szCs w:val="21"/>
        </w:rPr>
        <w:t>等，</w:t>
      </w:r>
      <w:r w:rsidRPr="00AE7AD2">
        <w:rPr>
          <w:rFonts w:ascii="宋体" w:hAnsi="宋体" w:cs="宋体" w:hint="eastAsia"/>
          <w:szCs w:val="21"/>
        </w:rPr>
        <w:t>成员</w:t>
      </w:r>
      <w:r w:rsidRPr="00AE7AD2">
        <w:rPr>
          <w:rFonts w:ascii="宋体" w:hAnsi="宋体" w:cs="宋体"/>
          <w:szCs w:val="21"/>
        </w:rPr>
        <w:t>1000</w:t>
      </w:r>
      <w:r w:rsidRPr="00AE7AD2">
        <w:rPr>
          <w:rFonts w:ascii="宋体" w:hAnsi="宋体" w:cs="宋体" w:hint="eastAsia"/>
          <w:szCs w:val="21"/>
        </w:rPr>
        <w:t>多人，定期进行训练，一般有专业教师进行指导。</w:t>
      </w:r>
    </w:p>
    <w:p w:rsidR="00DB46C9" w:rsidRPr="00255B50" w:rsidRDefault="00DB46C9" w:rsidP="00DB46C9">
      <w:pPr>
        <w:spacing w:line="360" w:lineRule="auto"/>
        <w:ind w:firstLineChars="200" w:firstLine="420"/>
        <w:rPr>
          <w:rFonts w:ascii="宋体" w:hAnsi="宋体"/>
          <w:bCs/>
          <w:szCs w:val="21"/>
        </w:rPr>
      </w:pPr>
      <w:r w:rsidRPr="00255B50">
        <w:rPr>
          <w:rFonts w:ascii="宋体" w:hAnsi="宋体" w:cs="宋体"/>
          <w:bCs/>
          <w:szCs w:val="21"/>
        </w:rPr>
        <w:t>3.</w:t>
      </w:r>
      <w:r>
        <w:rPr>
          <w:rFonts w:ascii="宋体" w:hAnsi="宋体" w:cs="宋体" w:hint="eastAsia"/>
          <w:bCs/>
          <w:szCs w:val="21"/>
        </w:rPr>
        <w:t>7</w:t>
      </w:r>
      <w:r w:rsidRPr="00255B50">
        <w:rPr>
          <w:rFonts w:ascii="宋体" w:hAnsi="宋体" w:cs="宋体"/>
          <w:bCs/>
          <w:szCs w:val="21"/>
        </w:rPr>
        <w:t>.5</w:t>
      </w:r>
      <w:r w:rsidRPr="008263AC">
        <w:rPr>
          <w:rFonts w:asciiTheme="minorEastAsia" w:eastAsiaTheme="minorEastAsia" w:hAnsiTheme="minorEastAsia" w:cs="华文中宋" w:hint="eastAsia"/>
          <w:color w:val="000000"/>
          <w:szCs w:val="21"/>
        </w:rPr>
        <w:t>团组织学生会</w:t>
      </w:r>
      <w:r w:rsidRPr="00255B50">
        <w:rPr>
          <w:rFonts w:ascii="宋体" w:hAnsi="宋体" w:cs="宋体" w:hint="eastAsia"/>
          <w:bCs/>
          <w:szCs w:val="21"/>
        </w:rPr>
        <w:t>建设及活动等方面</w:t>
      </w:r>
    </w:p>
    <w:p w:rsidR="00DB46C9" w:rsidRDefault="00DB46C9" w:rsidP="00DB46C9">
      <w:pPr>
        <w:spacing w:line="360" w:lineRule="auto"/>
        <w:ind w:firstLineChars="200" w:firstLine="420"/>
        <w:rPr>
          <w:rFonts w:ascii="宋体" w:hAnsi="宋体" w:cs="宋体"/>
          <w:szCs w:val="21"/>
        </w:rPr>
      </w:pPr>
      <w:r w:rsidRPr="007846C1">
        <w:rPr>
          <w:rFonts w:ascii="宋体" w:hAnsi="宋体" w:cs="宋体" w:hint="eastAsia"/>
          <w:szCs w:val="21"/>
        </w:rPr>
        <w:t>我校</w:t>
      </w:r>
      <w:r w:rsidRPr="00C46869">
        <w:rPr>
          <w:rFonts w:ascii="宋体" w:hAnsi="宋体" w:cs="黑体" w:hint="eastAsia"/>
          <w:szCs w:val="21"/>
        </w:rPr>
        <w:t>团委</w:t>
      </w:r>
      <w:r w:rsidRPr="007846C1">
        <w:rPr>
          <w:rFonts w:ascii="宋体" w:hAnsi="宋体" w:cs="宋体" w:hint="eastAsia"/>
          <w:szCs w:val="21"/>
        </w:rPr>
        <w:t>按照上级要求建立、健全</w:t>
      </w:r>
      <w:r>
        <w:rPr>
          <w:rFonts w:ascii="宋体" w:hAnsi="宋体" w:cs="宋体" w:hint="eastAsia"/>
          <w:szCs w:val="21"/>
        </w:rPr>
        <w:t>团委和学生会</w:t>
      </w:r>
      <w:r w:rsidRPr="007846C1">
        <w:rPr>
          <w:rFonts w:ascii="宋体" w:hAnsi="宋体" w:cs="宋体" w:hint="eastAsia"/>
          <w:szCs w:val="21"/>
        </w:rPr>
        <w:t>组织机构，积极响应团中央、团市委的各项号召，在校党委的带领下做好学校团员发展、团课学习、团员活动开展、校学生会建设等相关工作，</w:t>
      </w:r>
      <w:r>
        <w:rPr>
          <w:rFonts w:ascii="宋体" w:hAnsi="宋体" w:cs="宋体" w:hint="eastAsia"/>
          <w:szCs w:val="21"/>
        </w:rPr>
        <w:t>引领学生</w:t>
      </w:r>
      <w:r w:rsidRPr="007846C1">
        <w:rPr>
          <w:rFonts w:ascii="宋体" w:hAnsi="宋体" w:cs="宋体" w:hint="eastAsia"/>
          <w:szCs w:val="21"/>
        </w:rPr>
        <w:t>思想。同时充分发挥学生</w:t>
      </w:r>
      <w:r>
        <w:rPr>
          <w:rFonts w:ascii="宋体" w:hAnsi="宋体" w:cs="宋体" w:hint="eastAsia"/>
          <w:szCs w:val="21"/>
        </w:rPr>
        <w:t>团</w:t>
      </w:r>
      <w:r w:rsidRPr="007846C1">
        <w:rPr>
          <w:rFonts w:ascii="宋体" w:hAnsi="宋体" w:cs="宋体" w:hint="eastAsia"/>
          <w:szCs w:val="21"/>
        </w:rPr>
        <w:t>员、学生干部的先锋模范作用，为推动校风、学风建设贡献力量。</w:t>
      </w:r>
    </w:p>
    <w:p w:rsidR="006C7D2A" w:rsidRPr="001832D0" w:rsidRDefault="00191E93" w:rsidP="001832D0">
      <w:pPr>
        <w:spacing w:line="360" w:lineRule="auto"/>
        <w:ind w:firstLineChars="200" w:firstLine="422"/>
        <w:rPr>
          <w:rFonts w:asciiTheme="minorEastAsia" w:eastAsiaTheme="minorEastAsia" w:hAnsiTheme="minorEastAsia" w:cs="华文中宋"/>
          <w:b/>
          <w:color w:val="000000"/>
          <w:szCs w:val="21"/>
        </w:rPr>
      </w:pPr>
      <w:r w:rsidRPr="001832D0">
        <w:rPr>
          <w:rFonts w:asciiTheme="minorEastAsia" w:eastAsiaTheme="minorEastAsia" w:hAnsiTheme="minorEastAsia" w:cs="华文中宋" w:hint="eastAsia"/>
          <w:b/>
          <w:color w:val="000000"/>
          <w:szCs w:val="21"/>
        </w:rPr>
        <w:t>3.8</w:t>
      </w:r>
      <w:r w:rsidR="006C7D2A" w:rsidRPr="001832D0">
        <w:rPr>
          <w:rFonts w:asciiTheme="minorEastAsia" w:eastAsiaTheme="minorEastAsia" w:hAnsiTheme="minorEastAsia" w:cs="华文中宋" w:hint="eastAsia"/>
          <w:b/>
          <w:color w:val="000000"/>
          <w:szCs w:val="21"/>
        </w:rPr>
        <w:t>党建情况</w:t>
      </w:r>
    </w:p>
    <w:p w:rsidR="00191E93" w:rsidRDefault="00191E93" w:rsidP="00681277">
      <w:pPr>
        <w:spacing w:line="360" w:lineRule="auto"/>
        <w:ind w:firstLineChars="200" w:firstLine="420"/>
        <w:rPr>
          <w:rFonts w:ascii="宋体" w:hAnsi="宋体"/>
          <w:szCs w:val="21"/>
        </w:rPr>
      </w:pPr>
      <w:r w:rsidRPr="00191E93">
        <w:rPr>
          <w:rFonts w:ascii="宋体" w:hAnsi="宋体" w:hint="eastAsia"/>
          <w:szCs w:val="21"/>
        </w:rPr>
        <w:t>我校非常</w:t>
      </w:r>
      <w:r w:rsidRPr="008263AC">
        <w:rPr>
          <w:rFonts w:asciiTheme="minorEastAsia" w:eastAsiaTheme="minorEastAsia" w:hAnsiTheme="minorEastAsia" w:cs="华文中宋" w:hint="eastAsia"/>
          <w:color w:val="000000"/>
          <w:szCs w:val="21"/>
        </w:rPr>
        <w:t>重视</w:t>
      </w:r>
      <w:r w:rsidRPr="00191E93">
        <w:rPr>
          <w:rFonts w:ascii="宋体" w:hAnsi="宋体" w:hint="eastAsia"/>
          <w:szCs w:val="21"/>
        </w:rPr>
        <w:t>党建工作。</w:t>
      </w:r>
      <w:r w:rsidRPr="00191E93">
        <w:rPr>
          <w:rFonts w:ascii="宋体" w:hAnsi="宋体"/>
          <w:szCs w:val="21"/>
        </w:rPr>
        <w:t>201</w:t>
      </w:r>
      <w:r w:rsidRPr="00191E93">
        <w:rPr>
          <w:rFonts w:ascii="宋体" w:hAnsi="宋体" w:hint="eastAsia"/>
          <w:szCs w:val="21"/>
        </w:rPr>
        <w:t>8年，我校全面贯彻落实党的十九大及市委第十二次党代会精神，落实《北京城市总体规划（</w:t>
      </w:r>
      <w:r w:rsidRPr="00191E93">
        <w:rPr>
          <w:rFonts w:ascii="宋体" w:hAnsi="宋体"/>
          <w:szCs w:val="21"/>
        </w:rPr>
        <w:t>2016-2035</w:t>
      </w:r>
      <w:r w:rsidRPr="00191E93">
        <w:rPr>
          <w:rFonts w:ascii="宋体" w:hAnsi="宋体" w:hint="eastAsia"/>
          <w:szCs w:val="21"/>
        </w:rPr>
        <w:t>年）》、《国务院办公厅关于深化产教融合的若干意见》、《教育部等六部门关于印发〈职业学校校企合作促进办法〉的通知》、《北京职业教育改革发展行动计划（2018-2020年）》</w:t>
      </w:r>
      <w:r w:rsidR="00587571">
        <w:rPr>
          <w:rFonts w:ascii="宋体" w:hAnsi="宋体" w:hint="eastAsia"/>
          <w:szCs w:val="21"/>
        </w:rPr>
        <w:t>等文件</w:t>
      </w:r>
      <w:r w:rsidRPr="00191E93">
        <w:rPr>
          <w:rFonts w:ascii="宋体" w:hAnsi="宋体" w:hint="eastAsia"/>
          <w:szCs w:val="21"/>
        </w:rPr>
        <w:t>，认真落实北京市商务局党建工作要点，努力做好党建工作，积极发挥党建引导业务工作的作用，推进我校职业教育改革发展。全力加强基层党支部的规范化建设，在党员发展、党员日常教育管理、支部换届、落实“三会一课”、党员评议、支部工作考核等项工作中，均设置了一套较为完备的规范、流程和要求，各项工作有部署、有要求、有监督、有检查。每季度，学校党委都</w:t>
      </w:r>
      <w:r w:rsidR="001D4FB8">
        <w:rPr>
          <w:rFonts w:ascii="宋体" w:hAnsi="宋体" w:hint="eastAsia"/>
          <w:szCs w:val="21"/>
        </w:rPr>
        <w:t>组织</w:t>
      </w:r>
      <w:r w:rsidR="00A56AC5">
        <w:rPr>
          <w:rFonts w:ascii="宋体" w:hAnsi="宋体" w:hint="eastAsia"/>
          <w:szCs w:val="21"/>
        </w:rPr>
        <w:t>检查</w:t>
      </w:r>
      <w:r w:rsidRPr="00191E93">
        <w:rPr>
          <w:rFonts w:ascii="宋体" w:hAnsi="宋体" w:hint="eastAsia"/>
          <w:szCs w:val="21"/>
        </w:rPr>
        <w:t>支部工作记录，党委成员以普通党员身份参加各支部的民主生活会和党员学习活动，按月对各支部的学习活动情况进行检查。本年度，学校党委组织开展了多次党员集中学习，</w:t>
      </w:r>
      <w:r w:rsidR="00376798">
        <w:rPr>
          <w:rFonts w:ascii="宋体" w:hAnsi="宋体" w:hint="eastAsia"/>
          <w:szCs w:val="21"/>
        </w:rPr>
        <w:t>要求全体党员严格遵守</w:t>
      </w:r>
      <w:r w:rsidRPr="00191E93">
        <w:rPr>
          <w:rFonts w:ascii="宋体" w:hAnsi="宋体" w:hint="eastAsia"/>
          <w:szCs w:val="21"/>
        </w:rPr>
        <w:t>党章党规党纪和宪法法律法规，严肃党内政治生活，净化党内政治生态，不断提高政治站位。学校党委持续深入开展党风廉政和纪律教育，党委、基层党支部切实发挥党风廉政主体责任，加强教育和监督，尤其是加强对领导班子、重点科室、重点项目、重点人、重点时段的监督和管理，努力营造风清气正的校园风气。</w:t>
      </w:r>
    </w:p>
    <w:p w:rsidR="00AE525E" w:rsidRPr="004D7653" w:rsidRDefault="0062002D" w:rsidP="0062002D">
      <w:pPr>
        <w:widowControl/>
        <w:shd w:val="clear" w:color="auto" w:fill="FFFFFF"/>
        <w:spacing w:line="460" w:lineRule="exact"/>
        <w:jc w:val="left"/>
        <w:rPr>
          <w:rFonts w:ascii="华文仿宋" w:eastAsia="华文仿宋" w:hAnsi="华文仿宋"/>
          <w:kern w:val="0"/>
          <w:szCs w:val="21"/>
        </w:rPr>
      </w:pPr>
      <w:r w:rsidRPr="00F54807">
        <w:rPr>
          <w:rFonts w:ascii="宋体" w:hAnsi="宋体" w:cs="宋体" w:hint="eastAsia"/>
          <w:szCs w:val="21"/>
        </w:rPr>
        <w:t> </w:t>
      </w:r>
      <w:r w:rsidRPr="00F54807">
        <w:rPr>
          <w:rFonts w:ascii="仿宋" w:eastAsia="仿宋" w:hAnsi="仿宋" w:cs="黑体" w:hint="eastAsia"/>
          <w:szCs w:val="21"/>
        </w:rPr>
        <w:t xml:space="preserve"> </w:t>
      </w:r>
      <w:r w:rsidRPr="00F54807">
        <w:rPr>
          <w:rFonts w:ascii="仿宋" w:eastAsia="仿宋" w:hAnsi="仿宋" w:cs="宋体" w:hint="eastAsia"/>
          <w:szCs w:val="21"/>
        </w:rPr>
        <w:t xml:space="preserve"> </w:t>
      </w:r>
      <w:r w:rsidR="00AE525E" w:rsidRPr="00346379">
        <w:rPr>
          <w:rFonts w:ascii="华文仿宋" w:eastAsia="华文仿宋" w:hAnsi="华文仿宋" w:hint="eastAsia"/>
          <w:b/>
          <w:kern w:val="0"/>
          <w:szCs w:val="21"/>
        </w:rPr>
        <w:t>【案例分享】</w:t>
      </w:r>
      <w:r w:rsidR="00AE525E" w:rsidRPr="004D7653">
        <w:rPr>
          <w:rFonts w:ascii="华文仿宋" w:eastAsia="华文仿宋" w:hAnsi="华文仿宋" w:hint="eastAsia"/>
          <w:kern w:val="0"/>
          <w:szCs w:val="21"/>
        </w:rPr>
        <w:t>国际商务系党支部规范组织民主生活会和民主评议党员工作</w:t>
      </w:r>
      <w:bookmarkStart w:id="15" w:name="_GoBack"/>
      <w:bookmarkEnd w:id="15"/>
    </w:p>
    <w:p w:rsidR="001A16B9" w:rsidRPr="00F54807" w:rsidRDefault="00AE525E" w:rsidP="00AC25F6">
      <w:pPr>
        <w:widowControl/>
        <w:shd w:val="clear" w:color="auto" w:fill="FFFFFF"/>
        <w:spacing w:after="210" w:line="460" w:lineRule="exact"/>
        <w:ind w:firstLineChars="200" w:firstLine="420"/>
        <w:jc w:val="left"/>
        <w:outlineLvl w:val="1"/>
        <w:rPr>
          <w:rFonts w:ascii="仿宋" w:eastAsia="仿宋" w:hAnsi="仿宋" w:cs="黑体"/>
          <w:szCs w:val="21"/>
        </w:rPr>
      </w:pPr>
      <w:r>
        <w:rPr>
          <w:rFonts w:ascii="仿宋" w:eastAsia="仿宋" w:hAnsi="仿宋" w:cs="宋体" w:hint="eastAsia"/>
          <w:szCs w:val="21"/>
        </w:rPr>
        <w:lastRenderedPageBreak/>
        <w:t>为深入贯彻落实党的十九大精神、习近平总书记关于全面从严治党的重要指示精神，推进“两学一做”学习教育常态化制度化，根据上级党委安排，</w:t>
      </w:r>
      <w:proofErr w:type="gramStart"/>
      <w:r>
        <w:rPr>
          <w:rFonts w:ascii="仿宋" w:eastAsia="仿宋" w:hAnsi="仿宋" w:cs="宋体" w:hint="eastAsia"/>
          <w:szCs w:val="21"/>
        </w:rPr>
        <w:t>国商系党支部</w:t>
      </w:r>
      <w:proofErr w:type="gramEnd"/>
      <w:r>
        <w:rPr>
          <w:rFonts w:ascii="仿宋" w:eastAsia="仿宋" w:hAnsi="仿宋" w:cs="宋体" w:hint="eastAsia"/>
          <w:szCs w:val="21"/>
        </w:rPr>
        <w:t>严格按照“六个环节”的要求组织召开组织生活会，并对党员进行民主评议。</w:t>
      </w:r>
      <w:r w:rsidR="001A16B9">
        <w:rPr>
          <w:rFonts w:ascii="仿宋" w:eastAsia="仿宋" w:hAnsi="仿宋" w:cs="黑体" w:hint="eastAsia"/>
          <w:szCs w:val="21"/>
        </w:rPr>
        <w:t>六个环节包括：</w:t>
      </w:r>
      <w:r w:rsidR="001A16B9" w:rsidRPr="00F54807">
        <w:rPr>
          <w:rFonts w:ascii="仿宋" w:eastAsia="仿宋" w:hAnsi="仿宋" w:cs="黑体" w:hint="eastAsia"/>
          <w:szCs w:val="21"/>
        </w:rPr>
        <w:t>第一步：组织集中学</w:t>
      </w:r>
      <w:r w:rsidR="001A16B9">
        <w:rPr>
          <w:rFonts w:ascii="宋体" w:hAnsi="宋体" w:cs="宋体" w:hint="eastAsia"/>
          <w:szCs w:val="21"/>
        </w:rPr>
        <w:t>习</w:t>
      </w:r>
      <w:r w:rsidR="00CA6191">
        <w:rPr>
          <w:rFonts w:ascii="宋体" w:hAnsi="宋体" w:cs="宋体" w:hint="eastAsia"/>
          <w:szCs w:val="21"/>
        </w:rPr>
        <w:t>；</w:t>
      </w:r>
      <w:r w:rsidR="001A16B9" w:rsidRPr="00CE5427">
        <w:rPr>
          <w:rFonts w:ascii="仿宋" w:eastAsia="仿宋" w:hAnsi="仿宋" w:cs="黑体" w:hint="eastAsia"/>
          <w:bCs/>
          <w:szCs w:val="21"/>
        </w:rPr>
        <w:t>第二步：开展谈心谈话</w:t>
      </w:r>
      <w:r w:rsidR="00CA6191">
        <w:rPr>
          <w:rFonts w:ascii="仿宋" w:eastAsia="仿宋" w:hAnsi="仿宋" w:cs="黑体" w:hint="eastAsia"/>
          <w:bCs/>
          <w:szCs w:val="21"/>
        </w:rPr>
        <w:t>；</w:t>
      </w:r>
      <w:r w:rsidR="001A16B9" w:rsidRPr="00CE5427">
        <w:rPr>
          <w:rFonts w:ascii="仿宋" w:eastAsia="仿宋" w:hAnsi="仿宋" w:cs="黑体" w:hint="eastAsia"/>
          <w:bCs/>
          <w:szCs w:val="21"/>
        </w:rPr>
        <w:t>第三步：联系思想工作实际查摆问题</w:t>
      </w:r>
      <w:r w:rsidR="00CA6191">
        <w:rPr>
          <w:rFonts w:ascii="仿宋" w:eastAsia="仿宋" w:hAnsi="仿宋" w:cs="黑体" w:hint="eastAsia"/>
          <w:bCs/>
          <w:szCs w:val="21"/>
        </w:rPr>
        <w:t>；</w:t>
      </w:r>
      <w:r w:rsidR="00137A17">
        <w:rPr>
          <w:rFonts w:ascii="仿宋" w:eastAsia="仿宋" w:hAnsi="仿宋" w:cs="黑体" w:hint="eastAsia"/>
          <w:bCs/>
          <w:szCs w:val="21"/>
        </w:rPr>
        <w:t>第四步：召开支委会，开展批评与自我批评</w:t>
      </w:r>
      <w:r w:rsidR="00CA6191">
        <w:rPr>
          <w:rFonts w:ascii="仿宋" w:eastAsia="仿宋" w:hAnsi="仿宋" w:cs="黑体" w:hint="eastAsia"/>
          <w:bCs/>
          <w:szCs w:val="21"/>
        </w:rPr>
        <w:t>；</w:t>
      </w:r>
      <w:r w:rsidR="00137A17">
        <w:rPr>
          <w:rFonts w:ascii="仿宋" w:eastAsia="仿宋" w:hAnsi="仿宋" w:cs="黑体" w:hint="eastAsia"/>
          <w:bCs/>
          <w:szCs w:val="21"/>
        </w:rPr>
        <w:t>第五步：召开党员大会，民主评议党员</w:t>
      </w:r>
      <w:r w:rsidR="00CA6191">
        <w:rPr>
          <w:rFonts w:ascii="仿宋" w:eastAsia="仿宋" w:hAnsi="仿宋" w:cs="黑体" w:hint="eastAsia"/>
          <w:bCs/>
          <w:szCs w:val="21"/>
        </w:rPr>
        <w:t>；</w:t>
      </w:r>
      <w:r w:rsidR="001A16B9" w:rsidRPr="00CE5427">
        <w:rPr>
          <w:rFonts w:ascii="仿宋" w:eastAsia="仿宋" w:hAnsi="仿宋" w:cs="黑体" w:hint="eastAsia"/>
          <w:bCs/>
          <w:szCs w:val="21"/>
        </w:rPr>
        <w:t>第六步：制定问题整改落实方案</w:t>
      </w:r>
      <w:r w:rsidR="001A16B9">
        <w:rPr>
          <w:rFonts w:ascii="仿宋" w:eastAsia="仿宋" w:hAnsi="仿宋" w:cs="黑体" w:hint="eastAsia"/>
          <w:bCs/>
          <w:szCs w:val="21"/>
        </w:rPr>
        <w:t>。</w:t>
      </w:r>
      <w:r w:rsidR="001A16B9" w:rsidRPr="00F54807">
        <w:rPr>
          <w:rFonts w:ascii="仿宋" w:eastAsia="仿宋" w:hAnsi="仿宋" w:cs="黑体" w:hint="eastAsia"/>
          <w:szCs w:val="21"/>
        </w:rPr>
        <w:t>党支部根据整改意见，明确整改事项，提出了具体的整改措施：</w:t>
      </w:r>
      <w:r w:rsidR="001A16B9" w:rsidRPr="00CE5427">
        <w:rPr>
          <w:rFonts w:ascii="仿宋" w:eastAsia="仿宋" w:hAnsi="仿宋" w:cs="黑体" w:hint="eastAsia"/>
          <w:bCs/>
          <w:szCs w:val="21"/>
        </w:rPr>
        <w:t>一是创新形式，丰富内容。二是固定时间，形成制度。三是包容开放，兼容并蓄。四是加强学习、保证质量。五是挖掘潜力，壮大队伍。六是表扬先进，示范带动。</w:t>
      </w:r>
    </w:p>
    <w:p w:rsidR="00191E93" w:rsidRPr="00EB10A7" w:rsidRDefault="00F07A07" w:rsidP="00191E93">
      <w:pPr>
        <w:spacing w:line="360" w:lineRule="auto"/>
        <w:ind w:firstLineChars="200" w:firstLine="422"/>
        <w:rPr>
          <w:rFonts w:asciiTheme="minorEastAsia" w:eastAsiaTheme="minorEastAsia" w:hAnsiTheme="minorEastAsia" w:cs="华文中宋"/>
          <w:b/>
          <w:color w:val="000000"/>
          <w:szCs w:val="21"/>
        </w:rPr>
      </w:pPr>
      <w:r w:rsidRPr="00EB10A7">
        <w:rPr>
          <w:rFonts w:asciiTheme="minorEastAsia" w:eastAsiaTheme="minorEastAsia" w:hAnsiTheme="minorEastAsia" w:cs="华文中宋" w:hint="eastAsia"/>
          <w:b/>
          <w:color w:val="000000"/>
          <w:szCs w:val="21"/>
        </w:rPr>
        <w:t>4.校企合作</w:t>
      </w:r>
    </w:p>
    <w:p w:rsidR="00AB569E" w:rsidRPr="0062457B" w:rsidRDefault="00AB569E" w:rsidP="0062457B">
      <w:pPr>
        <w:spacing w:line="360" w:lineRule="auto"/>
        <w:ind w:firstLineChars="200" w:firstLine="422"/>
        <w:rPr>
          <w:rFonts w:asciiTheme="minorEastAsia" w:eastAsiaTheme="minorEastAsia" w:hAnsiTheme="minorEastAsia"/>
          <w:b/>
          <w:color w:val="000000" w:themeColor="text1"/>
          <w:szCs w:val="21"/>
        </w:rPr>
      </w:pPr>
      <w:r w:rsidRPr="0062457B">
        <w:rPr>
          <w:rFonts w:asciiTheme="minorEastAsia" w:eastAsiaTheme="minorEastAsia" w:hAnsiTheme="minorEastAsia" w:hint="eastAsia"/>
          <w:b/>
          <w:color w:val="000000" w:themeColor="text1"/>
          <w:szCs w:val="21"/>
        </w:rPr>
        <w:t>4.1校企合作开展情况和效果</w:t>
      </w:r>
    </w:p>
    <w:p w:rsidR="00AB569E" w:rsidRPr="00AB569E" w:rsidRDefault="00AB569E" w:rsidP="0062301C">
      <w:pPr>
        <w:spacing w:line="360" w:lineRule="auto"/>
        <w:ind w:firstLineChars="200" w:firstLine="420"/>
      </w:pPr>
      <w:r w:rsidRPr="00E1704F">
        <w:rPr>
          <w:rFonts w:asciiTheme="minorEastAsia" w:eastAsiaTheme="minorEastAsia" w:hAnsiTheme="minorEastAsia" w:hint="eastAsia"/>
          <w:color w:val="000000" w:themeColor="text1"/>
          <w:szCs w:val="21"/>
        </w:rPr>
        <w:t>进一步深入开展校企合作，充分发挥地铁公司订单班、巧智博仁蒙台梭利订单班的作用，扩展校企合作的广度和深度，在专业课程体系设置、培养标准制定、订单培养、实习就业等</w:t>
      </w:r>
      <w:r w:rsidR="00E1704F">
        <w:rPr>
          <w:rFonts w:asciiTheme="minorEastAsia" w:eastAsiaTheme="minorEastAsia" w:hAnsiTheme="minorEastAsia" w:hint="eastAsia"/>
          <w:color w:val="000000" w:themeColor="text1"/>
          <w:szCs w:val="21"/>
        </w:rPr>
        <w:t>基础上，制定符合行业实际情况的课程体系，</w:t>
      </w:r>
      <w:r w:rsidRPr="00E1704F">
        <w:rPr>
          <w:rFonts w:asciiTheme="minorEastAsia" w:eastAsiaTheme="minorEastAsia" w:hAnsiTheme="minorEastAsia" w:hint="eastAsia"/>
          <w:color w:val="000000" w:themeColor="text1"/>
          <w:szCs w:val="21"/>
        </w:rPr>
        <w:t>为校企双方的发展起到了良好的促进作用。</w:t>
      </w:r>
    </w:p>
    <w:p w:rsidR="00AB569E" w:rsidRPr="0062457B" w:rsidRDefault="00AB569E" w:rsidP="0062457B">
      <w:pPr>
        <w:spacing w:line="360" w:lineRule="auto"/>
        <w:ind w:firstLineChars="200" w:firstLine="422"/>
        <w:rPr>
          <w:rFonts w:asciiTheme="minorEastAsia" w:eastAsiaTheme="minorEastAsia" w:hAnsiTheme="minorEastAsia"/>
          <w:b/>
          <w:color w:val="000000" w:themeColor="text1"/>
          <w:szCs w:val="21"/>
        </w:rPr>
      </w:pPr>
      <w:r w:rsidRPr="0062457B">
        <w:rPr>
          <w:rFonts w:asciiTheme="minorEastAsia" w:eastAsiaTheme="minorEastAsia" w:hAnsiTheme="minorEastAsia" w:hint="eastAsia"/>
          <w:b/>
          <w:color w:val="000000" w:themeColor="text1"/>
          <w:szCs w:val="21"/>
        </w:rPr>
        <w:t>4.2学生实习</w:t>
      </w:r>
      <w:r w:rsidRPr="0062457B">
        <w:rPr>
          <w:rFonts w:asciiTheme="minorEastAsia" w:eastAsiaTheme="minorEastAsia" w:hAnsiTheme="minorEastAsia" w:cs="华文中宋" w:hint="eastAsia"/>
          <w:b/>
          <w:color w:val="000000"/>
          <w:szCs w:val="21"/>
        </w:rPr>
        <w:t>情况</w:t>
      </w:r>
    </w:p>
    <w:p w:rsidR="00AB569E" w:rsidRPr="00010296" w:rsidRDefault="00AB569E" w:rsidP="00010296">
      <w:pPr>
        <w:spacing w:line="360" w:lineRule="auto"/>
        <w:ind w:firstLineChars="200" w:firstLine="420"/>
        <w:rPr>
          <w:rFonts w:asciiTheme="minorEastAsia" w:eastAsiaTheme="minorEastAsia" w:hAnsiTheme="minorEastAsia"/>
          <w:color w:val="000000" w:themeColor="text1"/>
          <w:szCs w:val="21"/>
        </w:rPr>
      </w:pPr>
      <w:r w:rsidRPr="00010296">
        <w:rPr>
          <w:rFonts w:asciiTheme="minorEastAsia" w:eastAsiaTheme="minorEastAsia" w:hAnsiTheme="minorEastAsia" w:hint="eastAsia"/>
          <w:color w:val="000000" w:themeColor="text1"/>
          <w:szCs w:val="21"/>
        </w:rPr>
        <w:t>1-3年级的各专业学生共完成工学交替总学时19120，涉及我校校外实训基地</w:t>
      </w:r>
      <w:r w:rsidR="00AC4E33" w:rsidRPr="00BB2F6C">
        <w:rPr>
          <w:rFonts w:asciiTheme="minorEastAsia" w:eastAsiaTheme="minorEastAsia" w:hAnsiTheme="minorEastAsia" w:hint="eastAsia"/>
          <w:szCs w:val="21"/>
        </w:rPr>
        <w:t>32</w:t>
      </w:r>
      <w:r w:rsidRPr="00BB2F6C">
        <w:rPr>
          <w:rFonts w:asciiTheme="minorEastAsia" w:eastAsiaTheme="minorEastAsia" w:hAnsiTheme="minorEastAsia" w:hint="eastAsia"/>
          <w:szCs w:val="21"/>
        </w:rPr>
        <w:t>个</w:t>
      </w:r>
      <w:r w:rsidRPr="00010296">
        <w:rPr>
          <w:rFonts w:asciiTheme="minorEastAsia" w:eastAsiaTheme="minorEastAsia" w:hAnsiTheme="minorEastAsia" w:hint="eastAsia"/>
          <w:color w:val="000000" w:themeColor="text1"/>
          <w:szCs w:val="21"/>
        </w:rPr>
        <w:t>。在工学交替的过程中，学生们学到了许多在课堂上学不到的技能，也体会到课堂上的技能在实践当中的应用效果。</w:t>
      </w:r>
    </w:p>
    <w:p w:rsidR="00AB569E" w:rsidRDefault="00AB569E" w:rsidP="0008743C">
      <w:pPr>
        <w:spacing w:line="360" w:lineRule="auto"/>
        <w:ind w:firstLineChars="200" w:firstLine="420"/>
        <w:rPr>
          <w:rFonts w:asciiTheme="minorEastAsia" w:eastAsiaTheme="minorEastAsia" w:hAnsiTheme="minorEastAsia"/>
          <w:color w:val="000000" w:themeColor="text1"/>
          <w:szCs w:val="21"/>
        </w:rPr>
      </w:pPr>
      <w:r w:rsidRPr="0008743C">
        <w:rPr>
          <w:rFonts w:asciiTheme="minorEastAsia" w:eastAsiaTheme="minorEastAsia" w:hAnsiTheme="minorEastAsia" w:hint="eastAsia"/>
          <w:color w:val="000000" w:themeColor="text1"/>
          <w:szCs w:val="21"/>
        </w:rPr>
        <w:t>2018届毕业生就业117人，除参军及出国的8人外，直接参与就业人数为109人，涉及我校校外实训基地7</w:t>
      </w:r>
      <w:r w:rsidR="00853502">
        <w:rPr>
          <w:rFonts w:asciiTheme="minorEastAsia" w:eastAsiaTheme="minorEastAsia" w:hAnsiTheme="minorEastAsia" w:hint="eastAsia"/>
          <w:color w:val="000000" w:themeColor="text1"/>
          <w:szCs w:val="21"/>
        </w:rPr>
        <w:t>个。根据</w:t>
      </w:r>
      <w:r w:rsidRPr="0008743C">
        <w:rPr>
          <w:rFonts w:asciiTheme="minorEastAsia" w:eastAsiaTheme="minorEastAsia" w:hAnsiTheme="minorEastAsia" w:hint="eastAsia"/>
          <w:color w:val="000000" w:themeColor="text1"/>
          <w:szCs w:val="21"/>
        </w:rPr>
        <w:t>教学大纲安排，直接参与就业学生</w:t>
      </w:r>
      <w:proofErr w:type="gramStart"/>
      <w:r w:rsidRPr="0008743C">
        <w:rPr>
          <w:rFonts w:asciiTheme="minorEastAsia" w:eastAsiaTheme="minorEastAsia" w:hAnsiTheme="minorEastAsia" w:hint="eastAsia"/>
          <w:color w:val="000000" w:themeColor="text1"/>
          <w:szCs w:val="21"/>
        </w:rPr>
        <w:t>实习总</w:t>
      </w:r>
      <w:proofErr w:type="gramEnd"/>
      <w:r w:rsidRPr="0008743C">
        <w:rPr>
          <w:rFonts w:asciiTheme="minorEastAsia" w:eastAsiaTheme="minorEastAsia" w:hAnsiTheme="minorEastAsia" w:hint="eastAsia"/>
          <w:color w:val="000000" w:themeColor="text1"/>
          <w:szCs w:val="21"/>
        </w:rPr>
        <w:t>学时数为151800学时。我校两个教学管理部</w:t>
      </w:r>
      <w:proofErr w:type="gramStart"/>
      <w:r w:rsidRPr="0008743C">
        <w:rPr>
          <w:rFonts w:asciiTheme="minorEastAsia" w:eastAsiaTheme="minorEastAsia" w:hAnsiTheme="minorEastAsia" w:hint="eastAsia"/>
          <w:color w:val="000000" w:themeColor="text1"/>
          <w:szCs w:val="21"/>
        </w:rPr>
        <w:t>系严格</w:t>
      </w:r>
      <w:proofErr w:type="gramEnd"/>
      <w:r w:rsidRPr="0008743C">
        <w:rPr>
          <w:rFonts w:asciiTheme="minorEastAsia" w:eastAsiaTheme="minorEastAsia" w:hAnsiTheme="minorEastAsia" w:hint="eastAsia"/>
          <w:color w:val="000000" w:themeColor="text1"/>
          <w:szCs w:val="21"/>
        </w:rPr>
        <w:t>执行顶岗实习管理规定，并派专人管理指导学生实习，参加校外顶岗实习的学生均能遵守我校顶岗实习管理规定，遵守实习单位的相关规章制度，并按时上交实习</w:t>
      </w:r>
      <w:r w:rsidRPr="008263AC">
        <w:rPr>
          <w:rFonts w:asciiTheme="minorEastAsia" w:eastAsiaTheme="minorEastAsia" w:hAnsiTheme="minorEastAsia" w:cs="华文中宋" w:hint="eastAsia"/>
          <w:color w:val="000000"/>
          <w:szCs w:val="21"/>
        </w:rPr>
        <w:t>总结</w:t>
      </w:r>
      <w:r w:rsidRPr="0008743C">
        <w:rPr>
          <w:rFonts w:asciiTheme="minorEastAsia" w:eastAsiaTheme="minorEastAsia" w:hAnsiTheme="minorEastAsia" w:hint="eastAsia"/>
          <w:color w:val="000000" w:themeColor="text1"/>
          <w:szCs w:val="21"/>
        </w:rPr>
        <w:t>与实习鉴定。</w:t>
      </w:r>
    </w:p>
    <w:p w:rsidR="00AB569E" w:rsidRPr="0062457B" w:rsidRDefault="00AB569E" w:rsidP="0062457B">
      <w:pPr>
        <w:spacing w:line="360" w:lineRule="auto"/>
        <w:ind w:firstLineChars="200" w:firstLine="422"/>
        <w:rPr>
          <w:rFonts w:asciiTheme="minorEastAsia" w:eastAsiaTheme="minorEastAsia" w:hAnsiTheme="minorEastAsia" w:cs="宋体"/>
          <w:b/>
          <w:color w:val="000000" w:themeColor="text1"/>
          <w:kern w:val="0"/>
          <w:szCs w:val="21"/>
        </w:rPr>
      </w:pPr>
      <w:r w:rsidRPr="0062457B">
        <w:rPr>
          <w:rFonts w:asciiTheme="minorEastAsia" w:eastAsiaTheme="minorEastAsia" w:hAnsiTheme="minorEastAsia" w:cs="宋体" w:hint="eastAsia"/>
          <w:b/>
          <w:color w:val="000000" w:themeColor="text1"/>
          <w:kern w:val="0"/>
          <w:szCs w:val="21"/>
        </w:rPr>
        <w:t>4.3集团化</w:t>
      </w:r>
      <w:r w:rsidRPr="0062457B">
        <w:rPr>
          <w:rFonts w:asciiTheme="minorEastAsia" w:eastAsiaTheme="minorEastAsia" w:hAnsiTheme="minorEastAsia" w:cs="华文中宋" w:hint="eastAsia"/>
          <w:b/>
          <w:color w:val="000000"/>
          <w:szCs w:val="21"/>
        </w:rPr>
        <w:t>办学</w:t>
      </w:r>
      <w:r w:rsidR="001832D0" w:rsidRPr="0062457B">
        <w:rPr>
          <w:rFonts w:asciiTheme="minorEastAsia" w:eastAsiaTheme="minorEastAsia" w:hAnsiTheme="minorEastAsia" w:cs="宋体" w:hint="eastAsia"/>
          <w:b/>
          <w:color w:val="000000" w:themeColor="text1"/>
          <w:kern w:val="0"/>
          <w:szCs w:val="21"/>
        </w:rPr>
        <w:t>情况</w:t>
      </w:r>
    </w:p>
    <w:p w:rsidR="00AB569E" w:rsidRPr="00795815" w:rsidRDefault="00AB569E" w:rsidP="00795815">
      <w:pPr>
        <w:spacing w:line="360" w:lineRule="auto"/>
        <w:ind w:firstLineChars="200" w:firstLine="420"/>
        <w:rPr>
          <w:rFonts w:asciiTheme="minorEastAsia" w:eastAsiaTheme="minorEastAsia" w:hAnsiTheme="minorEastAsia" w:cs="宋体"/>
          <w:color w:val="000000" w:themeColor="text1"/>
          <w:kern w:val="0"/>
          <w:szCs w:val="21"/>
        </w:rPr>
      </w:pPr>
      <w:r w:rsidRPr="00795815">
        <w:rPr>
          <w:rFonts w:asciiTheme="minorEastAsia" w:eastAsiaTheme="minorEastAsia" w:hAnsiTheme="minorEastAsia" w:cs="宋体" w:hint="eastAsia"/>
          <w:color w:val="000000" w:themeColor="text1"/>
          <w:kern w:val="0"/>
          <w:szCs w:val="21"/>
        </w:rPr>
        <w:t>我校自2012年起积极参与到北京市各职业教育集团当中，充分发挥自身优势，实现与其他职业学校、合作企业之间的</w:t>
      </w:r>
      <w:hyperlink r:id="rId11" w:tgtFrame="_blank" w:history="1">
        <w:r w:rsidRPr="00795815">
          <w:rPr>
            <w:rFonts w:asciiTheme="minorEastAsia" w:eastAsiaTheme="minorEastAsia" w:hAnsiTheme="minorEastAsia" w:cs="宋体"/>
            <w:color w:val="000000" w:themeColor="text1"/>
            <w:kern w:val="0"/>
            <w:szCs w:val="21"/>
          </w:rPr>
          <w:t>资源共享</w:t>
        </w:r>
      </w:hyperlink>
      <w:r w:rsidRPr="00795815">
        <w:rPr>
          <w:rFonts w:asciiTheme="minorEastAsia" w:eastAsiaTheme="minorEastAsia" w:hAnsiTheme="minorEastAsia" w:cs="宋体"/>
          <w:color w:val="000000" w:themeColor="text1"/>
          <w:kern w:val="0"/>
          <w:szCs w:val="21"/>
        </w:rPr>
        <w:t>、优势互补、合作发展</w:t>
      </w:r>
      <w:r w:rsidRPr="00795815">
        <w:rPr>
          <w:rFonts w:asciiTheme="minorEastAsia" w:eastAsiaTheme="minorEastAsia" w:hAnsiTheme="minorEastAsia" w:cs="宋体" w:hint="eastAsia"/>
          <w:color w:val="000000" w:themeColor="text1"/>
          <w:kern w:val="0"/>
          <w:szCs w:val="21"/>
        </w:rPr>
        <w:t>，为北京市职业教育贡献一份力量。</w:t>
      </w:r>
    </w:p>
    <w:p w:rsidR="00F07A07" w:rsidRPr="00EB10A7" w:rsidRDefault="00F07A07" w:rsidP="00191E93">
      <w:pPr>
        <w:spacing w:line="360" w:lineRule="auto"/>
        <w:ind w:firstLineChars="200" w:firstLine="422"/>
        <w:rPr>
          <w:rFonts w:asciiTheme="minorEastAsia" w:eastAsiaTheme="minorEastAsia" w:hAnsiTheme="minorEastAsia" w:cs="华文中宋"/>
          <w:b/>
          <w:color w:val="000000"/>
          <w:szCs w:val="21"/>
        </w:rPr>
      </w:pPr>
      <w:r w:rsidRPr="00EB10A7">
        <w:rPr>
          <w:rFonts w:asciiTheme="minorEastAsia" w:eastAsiaTheme="minorEastAsia" w:hAnsiTheme="minorEastAsia" w:cs="华文中宋" w:hint="eastAsia"/>
          <w:b/>
          <w:color w:val="000000"/>
          <w:szCs w:val="21"/>
        </w:rPr>
        <w:t>5．社会贡献</w:t>
      </w:r>
    </w:p>
    <w:p w:rsidR="00AB569E" w:rsidRPr="0062457B" w:rsidRDefault="00AB569E" w:rsidP="0062457B">
      <w:pPr>
        <w:spacing w:line="360" w:lineRule="auto"/>
        <w:ind w:firstLineChars="200" w:firstLine="422"/>
        <w:rPr>
          <w:rFonts w:asciiTheme="minorEastAsia" w:eastAsiaTheme="minorEastAsia" w:hAnsiTheme="minorEastAsia"/>
          <w:b/>
          <w:color w:val="000000" w:themeColor="text1"/>
          <w:szCs w:val="21"/>
        </w:rPr>
      </w:pPr>
      <w:r w:rsidRPr="0062457B">
        <w:rPr>
          <w:rFonts w:asciiTheme="minorEastAsia" w:eastAsiaTheme="minorEastAsia" w:hAnsiTheme="minorEastAsia" w:hint="eastAsia"/>
          <w:b/>
          <w:color w:val="000000" w:themeColor="text1"/>
          <w:szCs w:val="21"/>
        </w:rPr>
        <w:t>5.1技术</w:t>
      </w:r>
      <w:r w:rsidRPr="0062457B">
        <w:rPr>
          <w:rFonts w:asciiTheme="minorEastAsia" w:eastAsiaTheme="minorEastAsia" w:hAnsiTheme="minorEastAsia" w:cs="华文中宋" w:hint="eastAsia"/>
          <w:b/>
          <w:color w:val="000000"/>
          <w:szCs w:val="21"/>
        </w:rPr>
        <w:t>技能</w:t>
      </w:r>
      <w:r w:rsidRPr="0062457B">
        <w:rPr>
          <w:rFonts w:asciiTheme="minorEastAsia" w:eastAsiaTheme="minorEastAsia" w:hAnsiTheme="minorEastAsia" w:hint="eastAsia"/>
          <w:b/>
          <w:color w:val="000000" w:themeColor="text1"/>
          <w:szCs w:val="21"/>
        </w:rPr>
        <w:t>人才培养</w:t>
      </w:r>
    </w:p>
    <w:p w:rsidR="00AB569E" w:rsidRPr="003E4539" w:rsidRDefault="00AB569E" w:rsidP="003E4539">
      <w:pPr>
        <w:spacing w:line="360" w:lineRule="auto"/>
        <w:ind w:firstLineChars="200" w:firstLine="420"/>
        <w:rPr>
          <w:rFonts w:asciiTheme="minorEastAsia" w:eastAsiaTheme="minorEastAsia" w:hAnsiTheme="minorEastAsia"/>
          <w:color w:val="000000" w:themeColor="text1"/>
          <w:szCs w:val="21"/>
        </w:rPr>
      </w:pPr>
      <w:r w:rsidRPr="003E4539">
        <w:rPr>
          <w:rFonts w:asciiTheme="minorEastAsia" w:eastAsiaTheme="minorEastAsia" w:hAnsiTheme="minorEastAsia"/>
          <w:color w:val="000000" w:themeColor="text1"/>
          <w:szCs w:val="21"/>
        </w:rPr>
        <w:t>201</w:t>
      </w:r>
      <w:r w:rsidRPr="003E4539">
        <w:rPr>
          <w:rFonts w:asciiTheme="minorEastAsia" w:eastAsiaTheme="minorEastAsia" w:hAnsiTheme="minorEastAsia" w:hint="eastAsia"/>
          <w:color w:val="000000" w:themeColor="text1"/>
          <w:szCs w:val="21"/>
        </w:rPr>
        <w:t>8年我校</w:t>
      </w:r>
      <w:r w:rsidRPr="008263AC">
        <w:rPr>
          <w:rFonts w:asciiTheme="minorEastAsia" w:eastAsiaTheme="minorEastAsia" w:hAnsiTheme="minorEastAsia" w:cs="华文中宋" w:hint="eastAsia"/>
          <w:color w:val="000000"/>
          <w:szCs w:val="21"/>
        </w:rPr>
        <w:t>共有</w:t>
      </w:r>
      <w:r w:rsidRPr="003E4539">
        <w:rPr>
          <w:rFonts w:asciiTheme="minorEastAsia" w:eastAsiaTheme="minorEastAsia" w:hAnsiTheme="minorEastAsia" w:hint="eastAsia"/>
          <w:color w:val="000000" w:themeColor="text1"/>
          <w:szCs w:val="21"/>
        </w:rPr>
        <w:t>毕业生436</w:t>
      </w:r>
      <w:r w:rsidR="0062457B">
        <w:rPr>
          <w:rFonts w:asciiTheme="minorEastAsia" w:eastAsiaTheme="minorEastAsia" w:hAnsiTheme="minorEastAsia" w:hint="eastAsia"/>
          <w:color w:val="000000" w:themeColor="text1"/>
          <w:szCs w:val="21"/>
        </w:rPr>
        <w:t>人。毕业生离校后主要去向是</w:t>
      </w:r>
      <w:r w:rsidRPr="003E4539">
        <w:rPr>
          <w:rFonts w:asciiTheme="minorEastAsia" w:eastAsiaTheme="minorEastAsia" w:hAnsiTheme="minorEastAsia" w:hint="eastAsia"/>
          <w:color w:val="000000" w:themeColor="text1"/>
          <w:szCs w:val="21"/>
        </w:rPr>
        <w:t>升学，部分学生选择直接就</w:t>
      </w:r>
      <w:r w:rsidRPr="003E4539">
        <w:rPr>
          <w:rFonts w:asciiTheme="minorEastAsia" w:eastAsiaTheme="minorEastAsia" w:hAnsiTheme="minorEastAsia" w:hint="eastAsia"/>
          <w:color w:val="000000" w:themeColor="text1"/>
          <w:szCs w:val="21"/>
        </w:rPr>
        <w:lastRenderedPageBreak/>
        <w:t>业，有5个学生参军到外地。</w:t>
      </w:r>
    </w:p>
    <w:p w:rsidR="00AB569E" w:rsidRPr="003E4539" w:rsidRDefault="00AB569E" w:rsidP="003E4539">
      <w:pPr>
        <w:spacing w:line="360" w:lineRule="auto"/>
        <w:ind w:firstLineChars="200" w:firstLine="420"/>
        <w:rPr>
          <w:rFonts w:asciiTheme="minorEastAsia" w:eastAsiaTheme="minorEastAsia" w:hAnsiTheme="minorEastAsia"/>
          <w:color w:val="000000" w:themeColor="text1"/>
          <w:szCs w:val="21"/>
        </w:rPr>
      </w:pPr>
      <w:r w:rsidRPr="003E4539">
        <w:rPr>
          <w:rFonts w:asciiTheme="minorEastAsia" w:eastAsiaTheme="minorEastAsia" w:hAnsiTheme="minorEastAsia" w:hint="eastAsia"/>
          <w:color w:val="000000" w:themeColor="text1"/>
          <w:szCs w:val="21"/>
        </w:rPr>
        <w:t>升学的学生当中有41人通过“3+2”中高职衔接试点项目升入北京城市学院，16人通过</w:t>
      </w:r>
      <w:proofErr w:type="gramStart"/>
      <w:r w:rsidRPr="003E4539">
        <w:rPr>
          <w:rFonts w:asciiTheme="minorEastAsia" w:eastAsiaTheme="minorEastAsia" w:hAnsiTheme="minorEastAsia" w:hint="eastAsia"/>
          <w:color w:val="000000" w:themeColor="text1"/>
          <w:szCs w:val="21"/>
        </w:rPr>
        <w:t>单考单</w:t>
      </w:r>
      <w:proofErr w:type="gramEnd"/>
      <w:r w:rsidRPr="003E4539">
        <w:rPr>
          <w:rFonts w:asciiTheme="minorEastAsia" w:eastAsiaTheme="minorEastAsia" w:hAnsiTheme="minorEastAsia" w:hint="eastAsia"/>
          <w:color w:val="000000" w:themeColor="text1"/>
          <w:szCs w:val="21"/>
        </w:rPr>
        <w:t>招升入其他高职学院，其余大部分升入成人大专。</w:t>
      </w:r>
    </w:p>
    <w:p w:rsidR="00AB569E" w:rsidRPr="003E4539" w:rsidRDefault="00AB569E" w:rsidP="003E4539">
      <w:pPr>
        <w:spacing w:line="360" w:lineRule="auto"/>
        <w:ind w:firstLineChars="200" w:firstLine="420"/>
        <w:rPr>
          <w:rFonts w:asciiTheme="minorEastAsia" w:eastAsiaTheme="minorEastAsia" w:hAnsiTheme="minorEastAsia"/>
          <w:color w:val="000000" w:themeColor="text1"/>
          <w:szCs w:val="21"/>
        </w:rPr>
      </w:pPr>
      <w:r w:rsidRPr="003E4539">
        <w:rPr>
          <w:rFonts w:asciiTheme="minorEastAsia" w:eastAsiaTheme="minorEastAsia" w:hAnsiTheme="minorEastAsia" w:hint="eastAsia"/>
          <w:color w:val="000000" w:themeColor="text1"/>
          <w:szCs w:val="21"/>
        </w:rPr>
        <w:t>在就业的学生</w:t>
      </w:r>
      <w:r w:rsidRPr="008263AC">
        <w:rPr>
          <w:rFonts w:asciiTheme="minorEastAsia" w:eastAsiaTheme="minorEastAsia" w:hAnsiTheme="minorEastAsia" w:cs="华文中宋" w:hint="eastAsia"/>
          <w:color w:val="000000"/>
          <w:szCs w:val="21"/>
        </w:rPr>
        <w:t>当中</w:t>
      </w:r>
      <w:r w:rsidRPr="003E4539">
        <w:rPr>
          <w:rFonts w:asciiTheme="minorEastAsia" w:eastAsiaTheme="minorEastAsia" w:hAnsiTheme="minorEastAsia" w:hint="eastAsia"/>
          <w:color w:val="000000" w:themeColor="text1"/>
          <w:szCs w:val="21"/>
        </w:rPr>
        <w:t>，大部分是城市轨道交通运营管理专业的毕业生，通过我校的北京地铁订单</w:t>
      </w:r>
      <w:proofErr w:type="gramStart"/>
      <w:r w:rsidRPr="003E4539">
        <w:rPr>
          <w:rFonts w:asciiTheme="minorEastAsia" w:eastAsiaTheme="minorEastAsia" w:hAnsiTheme="minorEastAsia" w:hint="eastAsia"/>
          <w:color w:val="000000" w:themeColor="text1"/>
          <w:szCs w:val="21"/>
        </w:rPr>
        <w:t>班进入</w:t>
      </w:r>
      <w:proofErr w:type="gramEnd"/>
      <w:r w:rsidRPr="003E4539">
        <w:rPr>
          <w:rFonts w:asciiTheme="minorEastAsia" w:eastAsiaTheme="minorEastAsia" w:hAnsiTheme="minorEastAsia" w:hint="eastAsia"/>
          <w:color w:val="000000" w:themeColor="text1"/>
          <w:szCs w:val="21"/>
        </w:rPr>
        <w:t>北京地铁运营有限公司工作，其余毕业生就业于各类型企事业单位，中小型企业居多。</w:t>
      </w:r>
    </w:p>
    <w:p w:rsidR="00AB569E" w:rsidRPr="003E4539" w:rsidRDefault="00AB569E" w:rsidP="003E4539">
      <w:pPr>
        <w:spacing w:line="360" w:lineRule="auto"/>
        <w:ind w:firstLineChars="200" w:firstLine="420"/>
        <w:rPr>
          <w:rFonts w:asciiTheme="minorEastAsia" w:eastAsiaTheme="minorEastAsia" w:hAnsiTheme="minorEastAsia"/>
          <w:color w:val="000000" w:themeColor="text1"/>
          <w:szCs w:val="21"/>
        </w:rPr>
      </w:pPr>
      <w:r w:rsidRPr="003E4539">
        <w:rPr>
          <w:rFonts w:asciiTheme="minorEastAsia" w:eastAsiaTheme="minorEastAsia" w:hAnsiTheme="minorEastAsia" w:hint="eastAsia"/>
          <w:color w:val="000000" w:themeColor="text1"/>
          <w:szCs w:val="21"/>
        </w:rPr>
        <w:t>对我校毕业生行业分布情况统计</w:t>
      </w:r>
      <w:r w:rsidR="007156AA">
        <w:rPr>
          <w:rFonts w:asciiTheme="minorEastAsia" w:eastAsiaTheme="minorEastAsia" w:hAnsiTheme="minorEastAsia" w:hint="eastAsia"/>
          <w:color w:val="000000" w:themeColor="text1"/>
          <w:szCs w:val="21"/>
        </w:rPr>
        <w:t>，</w:t>
      </w:r>
      <w:r w:rsidRPr="003E4539">
        <w:rPr>
          <w:rFonts w:asciiTheme="minorEastAsia" w:eastAsiaTheme="minorEastAsia" w:hAnsiTheme="minorEastAsia" w:hint="eastAsia"/>
          <w:color w:val="000000" w:themeColor="text1"/>
          <w:szCs w:val="21"/>
        </w:rPr>
        <w:t>具体分布如下图：</w:t>
      </w:r>
    </w:p>
    <w:p w:rsidR="00AB569E" w:rsidRDefault="00AB569E" w:rsidP="00AB569E">
      <w:pPr>
        <w:spacing w:line="360" w:lineRule="auto"/>
        <w:ind w:firstLineChars="200" w:firstLine="420"/>
        <w:rPr>
          <w:rFonts w:asciiTheme="minorEastAsia" w:eastAsiaTheme="minorEastAsia" w:hAnsiTheme="minorEastAsia"/>
          <w:color w:val="000000" w:themeColor="text1"/>
          <w:sz w:val="24"/>
          <w:szCs w:val="24"/>
        </w:rPr>
      </w:pPr>
      <w:r>
        <w:rPr>
          <w:noProof/>
        </w:rPr>
        <w:drawing>
          <wp:inline distT="0" distB="0" distL="0" distR="0">
            <wp:extent cx="4572000" cy="2743200"/>
            <wp:effectExtent l="0" t="0" r="19050"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569E" w:rsidRDefault="00AB569E" w:rsidP="00AB569E">
      <w:pPr>
        <w:spacing w:line="360" w:lineRule="auto"/>
        <w:ind w:firstLineChars="200" w:firstLine="480"/>
        <w:rPr>
          <w:rFonts w:asciiTheme="minorEastAsia" w:eastAsiaTheme="minorEastAsia" w:hAnsiTheme="minorEastAsia"/>
          <w:color w:val="000000" w:themeColor="text1"/>
          <w:sz w:val="24"/>
          <w:szCs w:val="24"/>
        </w:rPr>
      </w:pPr>
    </w:p>
    <w:p w:rsidR="00AB569E" w:rsidRPr="003E4539" w:rsidRDefault="00AB569E" w:rsidP="003E4539">
      <w:pPr>
        <w:spacing w:line="360" w:lineRule="auto"/>
        <w:ind w:firstLineChars="200" w:firstLine="420"/>
        <w:rPr>
          <w:rFonts w:asciiTheme="minorEastAsia" w:eastAsiaTheme="minorEastAsia" w:hAnsiTheme="minorEastAsia"/>
          <w:color w:val="000000" w:themeColor="text1"/>
          <w:szCs w:val="21"/>
        </w:rPr>
      </w:pPr>
      <w:r w:rsidRPr="003E4539">
        <w:rPr>
          <w:rFonts w:asciiTheme="minorEastAsia" w:eastAsiaTheme="minorEastAsia" w:hAnsiTheme="minorEastAsia" w:hint="eastAsia"/>
          <w:color w:val="000000" w:themeColor="text1"/>
          <w:szCs w:val="21"/>
        </w:rPr>
        <w:t>毕业生的初次就业平均起薪</w:t>
      </w:r>
      <w:r w:rsidRPr="003E4539">
        <w:rPr>
          <w:rFonts w:asciiTheme="minorEastAsia" w:eastAsiaTheme="minorEastAsia" w:hAnsiTheme="minorEastAsia"/>
          <w:color w:val="000000" w:themeColor="text1"/>
          <w:szCs w:val="21"/>
        </w:rPr>
        <w:t>3</w:t>
      </w:r>
      <w:r w:rsidRPr="003E4539">
        <w:rPr>
          <w:rFonts w:asciiTheme="minorEastAsia" w:eastAsiaTheme="minorEastAsia" w:hAnsiTheme="minorEastAsia" w:hint="eastAsia"/>
          <w:color w:val="000000" w:themeColor="text1"/>
          <w:szCs w:val="21"/>
        </w:rPr>
        <w:t>742元，较</w:t>
      </w:r>
      <w:r w:rsidRPr="003E4539">
        <w:rPr>
          <w:rFonts w:asciiTheme="minorEastAsia" w:eastAsiaTheme="minorEastAsia" w:hAnsiTheme="minorEastAsia"/>
          <w:color w:val="000000" w:themeColor="text1"/>
          <w:szCs w:val="21"/>
        </w:rPr>
        <w:t>201</w:t>
      </w:r>
      <w:r w:rsidRPr="003E4539">
        <w:rPr>
          <w:rFonts w:asciiTheme="minorEastAsia" w:eastAsiaTheme="minorEastAsia" w:hAnsiTheme="minorEastAsia" w:hint="eastAsia"/>
          <w:color w:val="000000" w:themeColor="text1"/>
          <w:szCs w:val="21"/>
        </w:rPr>
        <w:t>6年提高了4.91</w:t>
      </w:r>
      <w:r w:rsidRPr="003E4539">
        <w:rPr>
          <w:rFonts w:asciiTheme="minorEastAsia" w:eastAsiaTheme="minorEastAsia" w:hAnsiTheme="minorEastAsia"/>
          <w:color w:val="000000" w:themeColor="text1"/>
          <w:szCs w:val="21"/>
        </w:rPr>
        <w:t>%</w:t>
      </w:r>
      <w:r w:rsidRPr="003E4539">
        <w:rPr>
          <w:rFonts w:asciiTheme="minorEastAsia" w:eastAsiaTheme="minorEastAsia" w:hAnsiTheme="minorEastAsia" w:hint="eastAsia"/>
          <w:color w:val="000000" w:themeColor="text1"/>
          <w:szCs w:val="21"/>
        </w:rPr>
        <w:t>，就业总体质量进一步提高。用人单位对我校毕业生的满意</w:t>
      </w:r>
      <w:proofErr w:type="gramStart"/>
      <w:r w:rsidRPr="003E4539">
        <w:rPr>
          <w:rFonts w:asciiTheme="minorEastAsia" w:eastAsiaTheme="minorEastAsia" w:hAnsiTheme="minorEastAsia" w:hint="eastAsia"/>
          <w:color w:val="000000" w:themeColor="text1"/>
          <w:szCs w:val="21"/>
        </w:rPr>
        <w:t>度保持</w:t>
      </w:r>
      <w:proofErr w:type="gramEnd"/>
      <w:r w:rsidRPr="003E4539">
        <w:rPr>
          <w:rFonts w:asciiTheme="minorEastAsia" w:eastAsiaTheme="minorEastAsia" w:hAnsiTheme="minorEastAsia" w:hint="eastAsia"/>
          <w:color w:val="000000" w:themeColor="text1"/>
          <w:szCs w:val="21"/>
        </w:rPr>
        <w:t>在90%以上，绝大多数用人单位乐于与我校建立长期的合作关系。</w:t>
      </w:r>
    </w:p>
    <w:p w:rsidR="00AB569E" w:rsidRPr="0070265A" w:rsidRDefault="00AB569E" w:rsidP="0070265A">
      <w:pPr>
        <w:spacing w:line="360" w:lineRule="auto"/>
        <w:ind w:firstLineChars="200" w:firstLine="422"/>
        <w:rPr>
          <w:rFonts w:asciiTheme="minorEastAsia" w:eastAsiaTheme="minorEastAsia" w:hAnsiTheme="minorEastAsia"/>
          <w:b/>
          <w:color w:val="000000" w:themeColor="text1"/>
          <w:szCs w:val="21"/>
        </w:rPr>
      </w:pPr>
      <w:r w:rsidRPr="0070265A">
        <w:rPr>
          <w:rFonts w:asciiTheme="minorEastAsia" w:eastAsiaTheme="minorEastAsia" w:hAnsiTheme="minorEastAsia" w:hint="eastAsia"/>
          <w:b/>
          <w:color w:val="000000" w:themeColor="text1"/>
          <w:szCs w:val="21"/>
        </w:rPr>
        <w:t xml:space="preserve">5.2 </w:t>
      </w:r>
      <w:r w:rsidRPr="0070265A">
        <w:rPr>
          <w:rFonts w:asciiTheme="minorEastAsia" w:eastAsiaTheme="minorEastAsia" w:hAnsiTheme="minorEastAsia" w:cs="华文中宋" w:hint="eastAsia"/>
          <w:b/>
          <w:color w:val="000000"/>
          <w:szCs w:val="21"/>
        </w:rPr>
        <w:t>社会服务</w:t>
      </w:r>
    </w:p>
    <w:p w:rsidR="00AB569E" w:rsidRDefault="00AB569E" w:rsidP="007D1C58">
      <w:pPr>
        <w:spacing w:line="360" w:lineRule="auto"/>
        <w:ind w:firstLineChars="200" w:firstLine="420"/>
        <w:rPr>
          <w:rFonts w:asciiTheme="minorEastAsia" w:eastAsiaTheme="minorEastAsia" w:hAnsiTheme="minorEastAsia"/>
          <w:color w:val="000000" w:themeColor="text1"/>
          <w:szCs w:val="21"/>
        </w:rPr>
      </w:pPr>
      <w:r w:rsidRPr="007D1C58">
        <w:rPr>
          <w:rFonts w:asciiTheme="minorEastAsia" w:eastAsiaTheme="minorEastAsia" w:hAnsiTheme="minorEastAsia" w:hint="eastAsia"/>
          <w:color w:val="000000" w:themeColor="text1"/>
          <w:szCs w:val="21"/>
        </w:rPr>
        <w:t>我校</w:t>
      </w:r>
      <w:r w:rsidR="00E9591C">
        <w:rPr>
          <w:rFonts w:asciiTheme="minorEastAsia" w:eastAsiaTheme="minorEastAsia" w:hAnsiTheme="minorEastAsia" w:hint="eastAsia"/>
          <w:color w:val="000000" w:themeColor="text1"/>
          <w:szCs w:val="21"/>
        </w:rPr>
        <w:t>积极为社区服务。</w:t>
      </w:r>
      <w:r w:rsidRPr="007D1C58">
        <w:rPr>
          <w:rFonts w:asciiTheme="minorEastAsia" w:eastAsiaTheme="minorEastAsia" w:hAnsiTheme="minorEastAsia" w:hint="eastAsia"/>
          <w:color w:val="000000" w:themeColor="text1"/>
          <w:szCs w:val="21"/>
        </w:rPr>
        <w:t>开办了青少年美术培训、足球培训、跆拳道培训等，取得了相关经验，也收获了周边社区居民的好评。2018年我校社区培训进一步探索式发展</w:t>
      </w:r>
      <w:r w:rsidR="00E9591C">
        <w:rPr>
          <w:rFonts w:asciiTheme="minorEastAsia" w:eastAsiaTheme="minorEastAsia" w:hAnsiTheme="minorEastAsia" w:hint="eastAsia"/>
          <w:color w:val="000000" w:themeColor="text1"/>
          <w:szCs w:val="21"/>
        </w:rPr>
        <w:t>，</w:t>
      </w:r>
      <w:r w:rsidRPr="007D1C58">
        <w:rPr>
          <w:rFonts w:asciiTheme="minorEastAsia" w:eastAsiaTheme="minorEastAsia" w:hAnsiTheme="minorEastAsia" w:hint="eastAsia"/>
          <w:color w:val="000000" w:themeColor="text1"/>
          <w:szCs w:val="21"/>
        </w:rPr>
        <w:t>开始面向周边社区老年人进行文化艺术培训课程的开发，开办了舞蹈、模特、声乐、书法、计算机实操、摄影培训课程，更好的、全方位的服务社区居民。</w:t>
      </w:r>
    </w:p>
    <w:p w:rsidR="00AB569E" w:rsidRPr="0070265A" w:rsidRDefault="00AB569E" w:rsidP="0070265A">
      <w:pPr>
        <w:spacing w:line="360" w:lineRule="auto"/>
        <w:ind w:firstLineChars="182" w:firstLine="384"/>
        <w:rPr>
          <w:rFonts w:asciiTheme="minorEastAsia" w:eastAsiaTheme="minorEastAsia" w:hAnsiTheme="minorEastAsia"/>
          <w:b/>
          <w:color w:val="000000" w:themeColor="text1"/>
          <w:szCs w:val="21"/>
        </w:rPr>
      </w:pPr>
      <w:r w:rsidRPr="0070265A">
        <w:rPr>
          <w:rFonts w:asciiTheme="minorEastAsia" w:eastAsiaTheme="minorEastAsia" w:hAnsiTheme="minorEastAsia" w:hint="eastAsia"/>
          <w:b/>
          <w:color w:val="000000" w:themeColor="text1"/>
          <w:szCs w:val="21"/>
        </w:rPr>
        <w:t>5.3区域合作</w:t>
      </w:r>
    </w:p>
    <w:p w:rsidR="00AB569E" w:rsidRPr="00901109" w:rsidRDefault="00AB569E" w:rsidP="008263AC">
      <w:pPr>
        <w:spacing w:line="360" w:lineRule="auto"/>
        <w:ind w:firstLineChars="200" w:firstLine="420"/>
        <w:rPr>
          <w:rFonts w:asciiTheme="minorEastAsia" w:eastAsiaTheme="minorEastAsia" w:hAnsiTheme="minorEastAsia"/>
          <w:color w:val="000000" w:themeColor="text1"/>
          <w:szCs w:val="21"/>
        </w:rPr>
      </w:pPr>
      <w:r w:rsidRPr="00901109">
        <w:rPr>
          <w:rFonts w:asciiTheme="minorEastAsia" w:eastAsiaTheme="minorEastAsia" w:hAnsiTheme="minorEastAsia" w:hint="eastAsia"/>
          <w:color w:val="000000" w:themeColor="text1"/>
          <w:szCs w:val="21"/>
        </w:rPr>
        <w:t>我校多年来一直十分注重区域合作，</w:t>
      </w:r>
      <w:r w:rsidRPr="008263AC">
        <w:rPr>
          <w:rFonts w:asciiTheme="minorEastAsia" w:eastAsiaTheme="minorEastAsia" w:hAnsiTheme="minorEastAsia" w:cs="华文中宋" w:hint="eastAsia"/>
          <w:color w:val="000000"/>
          <w:szCs w:val="21"/>
        </w:rPr>
        <w:t>坚持</w:t>
      </w:r>
      <w:r w:rsidRPr="00901109">
        <w:rPr>
          <w:rFonts w:asciiTheme="minorEastAsia" w:eastAsiaTheme="minorEastAsia" w:hAnsiTheme="minorEastAsia" w:hint="eastAsia"/>
          <w:color w:val="000000" w:themeColor="text1"/>
          <w:szCs w:val="21"/>
        </w:rPr>
        <w:t>首都资源优势与西部学校需求相结合、拓展京津冀一体化职业教育领域的协同发展，与合作学校搭建了良好的沟通交流渠道，帮助对口学校制定和完善了学校发展规划、专业建设规划、师资队伍建设规划等，提升了西部地区学校</w:t>
      </w:r>
      <w:r w:rsidRPr="00901109">
        <w:rPr>
          <w:rFonts w:asciiTheme="minorEastAsia" w:eastAsiaTheme="minorEastAsia" w:hAnsiTheme="minorEastAsia" w:hint="eastAsia"/>
          <w:color w:val="000000" w:themeColor="text1"/>
          <w:szCs w:val="21"/>
        </w:rPr>
        <w:lastRenderedPageBreak/>
        <w:t>和京津冀职业教育的办学水平和社会服务能力，也在合作中吸取经验，提升我校的各项办学水平和社会服务能力。</w:t>
      </w:r>
    </w:p>
    <w:p w:rsidR="00AB569E" w:rsidRPr="00901109" w:rsidRDefault="00AB569E" w:rsidP="00687047">
      <w:pPr>
        <w:spacing w:line="360" w:lineRule="auto"/>
        <w:ind w:firstLineChars="145" w:firstLine="304"/>
        <w:rPr>
          <w:rFonts w:ascii="仿宋" w:eastAsia="仿宋" w:hAnsi="仿宋"/>
          <w:color w:val="000000" w:themeColor="text1"/>
          <w:szCs w:val="21"/>
        </w:rPr>
      </w:pPr>
      <w:r w:rsidRPr="00901109">
        <w:rPr>
          <w:rFonts w:ascii="仿宋" w:eastAsia="仿宋" w:hAnsi="仿宋" w:cs="宋体" w:hint="eastAsia"/>
          <w:color w:val="000000" w:themeColor="text1"/>
          <w:kern w:val="0"/>
          <w:szCs w:val="21"/>
        </w:rPr>
        <w:t>【</w:t>
      </w:r>
      <w:r w:rsidRPr="00901109">
        <w:rPr>
          <w:rFonts w:ascii="仿宋" w:eastAsia="仿宋" w:hAnsi="仿宋" w:hint="eastAsia"/>
          <w:color w:val="000000" w:themeColor="text1"/>
          <w:szCs w:val="21"/>
        </w:rPr>
        <w:t>案例</w:t>
      </w:r>
      <w:r w:rsidR="00BC17EA">
        <w:rPr>
          <w:rFonts w:ascii="仿宋" w:eastAsia="仿宋" w:hAnsi="仿宋" w:hint="eastAsia"/>
          <w:color w:val="000000" w:themeColor="text1"/>
          <w:szCs w:val="21"/>
        </w:rPr>
        <w:t>分享</w:t>
      </w:r>
      <w:r w:rsidRPr="00901109">
        <w:rPr>
          <w:rFonts w:ascii="仿宋" w:eastAsia="仿宋" w:hAnsi="仿宋" w:cs="宋体" w:hint="eastAsia"/>
          <w:color w:val="000000" w:themeColor="text1"/>
          <w:kern w:val="0"/>
          <w:szCs w:val="21"/>
        </w:rPr>
        <w:t>】与邢台市中职学校协同发展，共建京津冀一体化特色职业教育</w:t>
      </w:r>
    </w:p>
    <w:p w:rsidR="00AB569E" w:rsidRPr="00901109" w:rsidRDefault="00AB569E" w:rsidP="00901109">
      <w:pPr>
        <w:spacing w:line="360" w:lineRule="auto"/>
        <w:ind w:firstLineChars="182" w:firstLine="382"/>
        <w:rPr>
          <w:rFonts w:ascii="仿宋" w:eastAsia="仿宋" w:hAnsi="仿宋"/>
          <w:color w:val="000000" w:themeColor="text1"/>
          <w:szCs w:val="21"/>
        </w:rPr>
      </w:pPr>
      <w:r w:rsidRPr="00901109">
        <w:rPr>
          <w:rFonts w:ascii="仿宋" w:eastAsia="仿宋" w:hAnsi="仿宋" w:hint="eastAsia"/>
          <w:color w:val="000000" w:themeColor="text1"/>
          <w:szCs w:val="21"/>
        </w:rPr>
        <w:t>2018年4月，市教委召开北京市与邢台市职业院校座谈会，</w:t>
      </w:r>
      <w:r w:rsidR="00874A83">
        <w:rPr>
          <w:rFonts w:ascii="仿宋" w:eastAsia="仿宋" w:hAnsi="仿宋" w:hint="eastAsia"/>
          <w:color w:val="000000" w:themeColor="text1"/>
          <w:szCs w:val="21"/>
        </w:rPr>
        <w:t>我校</w:t>
      </w:r>
      <w:r w:rsidRPr="00901109">
        <w:rPr>
          <w:rFonts w:ascii="仿宋" w:eastAsia="仿宋" w:hAnsi="仿宋" w:hint="eastAsia"/>
          <w:color w:val="000000" w:themeColor="text1"/>
          <w:szCs w:val="21"/>
        </w:rPr>
        <w:t>尚丽英副校长参加了座谈会。下午，河北省邢台市职业院校代表团一行8人赴我校进行实地参观交流。此次活动的重点是围绕北京市职业教育转型升级发展、探索现代职业教育模式和手段、深化产教融合校企合作等方面内容，结合院校改革发展实践，促进京津</w:t>
      </w:r>
      <w:proofErr w:type="gramStart"/>
      <w:r w:rsidRPr="00901109">
        <w:rPr>
          <w:rFonts w:ascii="仿宋" w:eastAsia="仿宋" w:hAnsi="仿宋" w:hint="eastAsia"/>
          <w:color w:val="000000" w:themeColor="text1"/>
          <w:szCs w:val="21"/>
        </w:rPr>
        <w:t>冀教育</w:t>
      </w:r>
      <w:proofErr w:type="gramEnd"/>
      <w:r w:rsidRPr="00901109">
        <w:rPr>
          <w:rFonts w:ascii="仿宋" w:eastAsia="仿宋" w:hAnsi="仿宋" w:hint="eastAsia"/>
          <w:color w:val="000000" w:themeColor="text1"/>
          <w:szCs w:val="21"/>
        </w:rPr>
        <w:t>协同发展。代表团先后参观了我校校园基建环境和</w:t>
      </w:r>
      <w:proofErr w:type="gramStart"/>
      <w:r w:rsidRPr="00901109">
        <w:rPr>
          <w:rFonts w:ascii="仿宋" w:eastAsia="仿宋" w:hAnsi="仿宋" w:hint="eastAsia"/>
          <w:color w:val="000000" w:themeColor="text1"/>
          <w:szCs w:val="21"/>
        </w:rPr>
        <w:t>校史馆</w:t>
      </w:r>
      <w:proofErr w:type="gramEnd"/>
      <w:r w:rsidRPr="00901109">
        <w:rPr>
          <w:rFonts w:ascii="仿宋" w:eastAsia="仿宋" w:hAnsi="仿宋" w:hint="eastAsia"/>
          <w:color w:val="000000" w:themeColor="text1"/>
          <w:szCs w:val="21"/>
        </w:rPr>
        <w:t>，并与教育教学代表进行了座谈。通过此次沟通交流，邢台市职业院校代表对我校整洁优美的环境、浓厚大气的文化氛围、润物细无声的育人理念、彬彬有礼的学生印象深刻，赞不绝口，也对未来京津冀校际协同发展充满了期待。</w:t>
      </w:r>
    </w:p>
    <w:p w:rsidR="00AB569E" w:rsidRPr="00901109" w:rsidRDefault="00AB569E" w:rsidP="00901109">
      <w:pPr>
        <w:spacing w:line="360" w:lineRule="auto"/>
        <w:ind w:firstLineChars="182" w:firstLine="382"/>
        <w:rPr>
          <w:rFonts w:ascii="仿宋" w:eastAsia="仿宋" w:hAnsi="仿宋"/>
          <w:color w:val="000000" w:themeColor="text1"/>
          <w:szCs w:val="21"/>
        </w:rPr>
      </w:pPr>
      <w:r w:rsidRPr="00901109">
        <w:rPr>
          <w:rFonts w:ascii="仿宋" w:eastAsia="仿宋" w:hAnsi="仿宋" w:hint="eastAsia"/>
          <w:color w:val="000000" w:themeColor="text1"/>
          <w:szCs w:val="21"/>
        </w:rPr>
        <w:t>2018年7月，在北京市教委职成处和河北省邢台教育局</w:t>
      </w:r>
      <w:proofErr w:type="gramStart"/>
      <w:r w:rsidRPr="00901109">
        <w:rPr>
          <w:rFonts w:ascii="仿宋" w:eastAsia="仿宋" w:hAnsi="仿宋" w:hint="eastAsia"/>
          <w:color w:val="000000" w:themeColor="text1"/>
          <w:szCs w:val="21"/>
        </w:rPr>
        <w:t>职教科</w:t>
      </w:r>
      <w:proofErr w:type="gramEnd"/>
      <w:r w:rsidRPr="00901109">
        <w:rPr>
          <w:rFonts w:ascii="仿宋" w:eastAsia="仿宋" w:hAnsi="仿宋" w:hint="eastAsia"/>
          <w:color w:val="000000" w:themeColor="text1"/>
          <w:szCs w:val="21"/>
        </w:rPr>
        <w:t>的大力支持下，</w:t>
      </w:r>
      <w:r w:rsidR="00992EFD">
        <w:rPr>
          <w:rFonts w:ascii="仿宋" w:eastAsia="仿宋" w:hAnsi="仿宋" w:hint="eastAsia"/>
          <w:color w:val="000000" w:themeColor="text1"/>
          <w:szCs w:val="21"/>
        </w:rPr>
        <w:t>我校</w:t>
      </w:r>
      <w:r w:rsidRPr="00901109">
        <w:rPr>
          <w:rFonts w:ascii="仿宋" w:eastAsia="仿宋" w:hAnsi="仿宋" w:hint="eastAsia"/>
          <w:color w:val="000000" w:themeColor="text1"/>
          <w:szCs w:val="21"/>
        </w:rPr>
        <w:t>与河北省邢台市10所中等职业学校在邢台内丘县职教中心举行洽谈并签订协同发展合作意向书。本次签署的合作意向遵循 “服务学生、优势互补、共同发展”的理念，双方在专业建设、课程体系建设、师资培训和学生交流等方面达成合作意向。</w:t>
      </w:r>
    </w:p>
    <w:p w:rsidR="00F07A07" w:rsidRPr="00EB10A7" w:rsidRDefault="00F07A07" w:rsidP="00191E93">
      <w:pPr>
        <w:spacing w:line="360" w:lineRule="auto"/>
        <w:ind w:firstLineChars="200" w:firstLine="422"/>
        <w:rPr>
          <w:rFonts w:asciiTheme="minorEastAsia" w:eastAsiaTheme="minorEastAsia" w:hAnsiTheme="minorEastAsia" w:cs="华文中宋"/>
          <w:b/>
          <w:color w:val="000000"/>
          <w:szCs w:val="21"/>
        </w:rPr>
      </w:pPr>
      <w:r w:rsidRPr="00EB10A7">
        <w:rPr>
          <w:rFonts w:asciiTheme="minorEastAsia" w:eastAsiaTheme="minorEastAsia" w:hAnsiTheme="minorEastAsia" w:cs="华文中宋" w:hint="eastAsia"/>
          <w:b/>
          <w:color w:val="000000"/>
          <w:szCs w:val="21"/>
        </w:rPr>
        <w:t>6.</w:t>
      </w:r>
      <w:r w:rsidR="00006E08" w:rsidRPr="00EB10A7">
        <w:rPr>
          <w:rFonts w:asciiTheme="minorEastAsia" w:eastAsiaTheme="minorEastAsia" w:hAnsiTheme="minorEastAsia" w:cs="华文中宋" w:hint="eastAsia"/>
          <w:b/>
          <w:color w:val="000000"/>
          <w:szCs w:val="21"/>
        </w:rPr>
        <w:t>举办者履责</w:t>
      </w:r>
    </w:p>
    <w:p w:rsidR="00107886" w:rsidRPr="0070265A" w:rsidRDefault="00006E08" w:rsidP="0070265A">
      <w:pPr>
        <w:spacing w:line="360" w:lineRule="auto"/>
        <w:ind w:firstLineChars="200" w:firstLine="422"/>
        <w:rPr>
          <w:rFonts w:asciiTheme="minorEastAsia" w:eastAsiaTheme="minorEastAsia" w:hAnsiTheme="minorEastAsia" w:cs="华文中宋"/>
          <w:b/>
          <w:color w:val="000000"/>
          <w:szCs w:val="21"/>
        </w:rPr>
      </w:pPr>
      <w:r w:rsidRPr="0070265A">
        <w:rPr>
          <w:rFonts w:asciiTheme="minorEastAsia" w:eastAsiaTheme="minorEastAsia" w:hAnsiTheme="minorEastAsia" w:cs="华文中宋" w:hint="eastAsia"/>
          <w:b/>
          <w:color w:val="000000"/>
          <w:szCs w:val="21"/>
        </w:rPr>
        <w:t>6.1</w:t>
      </w:r>
      <w:r w:rsidR="00107886" w:rsidRPr="0070265A">
        <w:rPr>
          <w:rFonts w:asciiTheme="minorEastAsia" w:eastAsiaTheme="minorEastAsia" w:hAnsiTheme="minorEastAsia" w:cs="华文中宋" w:hint="eastAsia"/>
          <w:b/>
          <w:color w:val="000000"/>
          <w:szCs w:val="21"/>
        </w:rPr>
        <w:t>经费</w:t>
      </w:r>
    </w:p>
    <w:p w:rsidR="00006E08" w:rsidRPr="00006E08" w:rsidRDefault="00006E08" w:rsidP="00107886">
      <w:pPr>
        <w:spacing w:line="360" w:lineRule="auto"/>
        <w:ind w:firstLineChars="200" w:firstLine="420"/>
        <w:rPr>
          <w:rFonts w:ascii="宋体" w:hAnsi="宋体"/>
          <w:szCs w:val="21"/>
        </w:rPr>
      </w:pPr>
      <w:r w:rsidRPr="00006E08">
        <w:rPr>
          <w:rFonts w:ascii="宋体" w:hAnsi="宋体" w:hint="eastAsia"/>
          <w:szCs w:val="21"/>
        </w:rPr>
        <w:t>我校2018年1-12月经费收入情况如下：基本办学经费6119.80万元，生均经费2.78万元，学费220万元，学校自筹经费（开展培训）506.91万元，其他基本经费84.74万元（其中：住宿费收入80万元）。项目经费1592.54万元，其中：北京市财政项目经费1560.17万元，北京市朝阳区环境保护局锅炉</w:t>
      </w:r>
      <w:proofErr w:type="gramStart"/>
      <w:r w:rsidRPr="00006E08">
        <w:rPr>
          <w:rFonts w:ascii="宋体" w:hAnsi="宋体" w:hint="eastAsia"/>
          <w:szCs w:val="21"/>
        </w:rPr>
        <w:t>低氮改造</w:t>
      </w:r>
      <w:proofErr w:type="gramEnd"/>
      <w:r w:rsidRPr="00006E08">
        <w:rPr>
          <w:rFonts w:ascii="宋体" w:hAnsi="宋体" w:hint="eastAsia"/>
          <w:szCs w:val="21"/>
        </w:rPr>
        <w:t>项目经费32.37万元。</w:t>
      </w:r>
    </w:p>
    <w:p w:rsidR="00006E08" w:rsidRPr="00006E08" w:rsidRDefault="00006E08" w:rsidP="008263AC">
      <w:pPr>
        <w:spacing w:line="360" w:lineRule="auto"/>
        <w:ind w:firstLineChars="200" w:firstLine="420"/>
        <w:rPr>
          <w:rFonts w:ascii="宋体" w:hAnsi="宋体"/>
          <w:szCs w:val="21"/>
        </w:rPr>
      </w:pPr>
      <w:r w:rsidRPr="00006E08">
        <w:rPr>
          <w:rFonts w:ascii="宋体" w:hAnsi="宋体" w:hint="eastAsia"/>
          <w:szCs w:val="21"/>
        </w:rPr>
        <w:t>2018</w:t>
      </w:r>
      <w:r w:rsidR="007921BB">
        <w:rPr>
          <w:rFonts w:ascii="宋体" w:hAnsi="宋体" w:hint="eastAsia"/>
          <w:szCs w:val="21"/>
        </w:rPr>
        <w:t>年北京市财政局共拨付我校</w:t>
      </w:r>
      <w:r w:rsidRPr="00006E08">
        <w:rPr>
          <w:rFonts w:ascii="宋体" w:hAnsi="宋体" w:hint="eastAsia"/>
          <w:szCs w:val="21"/>
        </w:rPr>
        <w:t>1560.17万元的项目经费，其中：基础设施改造类项目13个556.75万元，；实训室建设项目2个330.33万元；教学设备购置类项目3个245.98万元；教育教学类项目2个42万元；学生资助类项目2个267.66万元；车辆更新购置项目1个17.45万元；机动经费100万元。以上财政项目经费，对我校整体软硬件设施的提升起到了极大的促进作用。</w:t>
      </w:r>
    </w:p>
    <w:p w:rsidR="00006E08" w:rsidRPr="0070265A" w:rsidRDefault="00006E08" w:rsidP="0070265A">
      <w:pPr>
        <w:spacing w:line="360" w:lineRule="auto"/>
        <w:ind w:firstLineChars="200" w:firstLine="422"/>
        <w:rPr>
          <w:rFonts w:asciiTheme="minorEastAsia" w:eastAsiaTheme="minorEastAsia" w:hAnsiTheme="minorEastAsia" w:cs="华文中宋"/>
          <w:b/>
          <w:color w:val="000000"/>
          <w:szCs w:val="21"/>
        </w:rPr>
      </w:pPr>
      <w:r w:rsidRPr="0070265A">
        <w:rPr>
          <w:rFonts w:asciiTheme="minorEastAsia" w:eastAsiaTheme="minorEastAsia" w:hAnsiTheme="minorEastAsia" w:cs="华文中宋" w:hint="eastAsia"/>
          <w:b/>
          <w:color w:val="000000"/>
          <w:szCs w:val="21"/>
        </w:rPr>
        <w:t>6.2</w:t>
      </w:r>
      <w:r w:rsidR="0070265A">
        <w:rPr>
          <w:rFonts w:asciiTheme="minorEastAsia" w:eastAsiaTheme="minorEastAsia" w:hAnsiTheme="minorEastAsia" w:cs="华文中宋" w:hint="eastAsia"/>
          <w:b/>
          <w:color w:val="000000"/>
          <w:szCs w:val="21"/>
        </w:rPr>
        <w:t>政策措施</w:t>
      </w:r>
    </w:p>
    <w:p w:rsidR="00006E08" w:rsidRPr="00006E08" w:rsidRDefault="00006E08" w:rsidP="00A1196E">
      <w:pPr>
        <w:spacing w:line="360" w:lineRule="auto"/>
        <w:ind w:firstLineChars="200" w:firstLine="420"/>
        <w:rPr>
          <w:rFonts w:ascii="宋体" w:hAnsi="宋体" w:cs="黑体"/>
          <w:szCs w:val="21"/>
        </w:rPr>
      </w:pPr>
      <w:r w:rsidRPr="00006E08">
        <w:rPr>
          <w:rFonts w:ascii="宋体" w:hAnsi="宋体" w:cs="黑体" w:hint="eastAsia"/>
          <w:szCs w:val="21"/>
        </w:rPr>
        <w:t>2018</w:t>
      </w:r>
      <w:r w:rsidR="00825782">
        <w:rPr>
          <w:rFonts w:ascii="宋体" w:hAnsi="宋体" w:cs="黑体" w:hint="eastAsia"/>
          <w:szCs w:val="21"/>
        </w:rPr>
        <w:t>年，我校</w:t>
      </w:r>
      <w:r w:rsidRPr="00006E08">
        <w:rPr>
          <w:rFonts w:ascii="宋体" w:hAnsi="宋体" w:cs="黑体" w:hint="eastAsia"/>
          <w:szCs w:val="21"/>
        </w:rPr>
        <w:t>在落实关于加快发展现代职业教育的国务院常务会议上提出的“</w:t>
      </w:r>
      <w:r w:rsidRPr="00006E08">
        <w:rPr>
          <w:rFonts w:ascii="宋体" w:hAnsi="宋体" w:cs="黑体"/>
          <w:szCs w:val="21"/>
        </w:rPr>
        <w:t>扩大职业院校在专业设置和调整、人事管理、教师评聘、收入分配等方面的办学自主权</w:t>
      </w:r>
      <w:r w:rsidRPr="00006E08">
        <w:rPr>
          <w:rFonts w:ascii="宋体" w:hAnsi="宋体" w:cs="黑体" w:hint="eastAsia"/>
          <w:szCs w:val="21"/>
        </w:rPr>
        <w:t>”方面，继续进行了积极地探索。在人事管理和教师评聘方面，学校于9月份进行了全员聘任工作。学校根据工作需要，自主调整了机构设置、岗位设置、岗位级别和岗位工资标准，教职工自主</w:t>
      </w:r>
      <w:r w:rsidRPr="00006E08">
        <w:rPr>
          <w:rFonts w:ascii="宋体" w:hAnsi="宋体" w:cs="黑体" w:hint="eastAsia"/>
          <w:szCs w:val="21"/>
        </w:rPr>
        <w:lastRenderedPageBreak/>
        <w:t>应聘，双向选择，协商一致，聘任工作顺利进行，为全年工作的完成提供了人力资源保证。在收入分配方面，学校严格执行</w:t>
      </w:r>
      <w:r w:rsidR="00B60FFB">
        <w:rPr>
          <w:rFonts w:ascii="宋体" w:hAnsi="宋体" w:cs="黑体" w:hint="eastAsia"/>
          <w:szCs w:val="21"/>
        </w:rPr>
        <w:t>有关要求</w:t>
      </w:r>
      <w:r w:rsidRPr="00006E08">
        <w:rPr>
          <w:rFonts w:ascii="宋体" w:hAnsi="宋体" w:cs="黑体" w:hint="eastAsia"/>
          <w:szCs w:val="21"/>
        </w:rPr>
        <w:t>，依据效益优先、兼顾公平原则</w:t>
      </w:r>
      <w:r w:rsidR="004A4DC2">
        <w:rPr>
          <w:rFonts w:ascii="宋体" w:hAnsi="宋体" w:cs="黑体" w:hint="eastAsia"/>
          <w:szCs w:val="21"/>
        </w:rPr>
        <w:t>，</w:t>
      </w:r>
      <w:r w:rsidRPr="00006E08">
        <w:rPr>
          <w:rFonts w:ascii="宋体" w:hAnsi="宋体" w:cs="黑体" w:hint="eastAsia"/>
          <w:szCs w:val="21"/>
        </w:rPr>
        <w:t>合理调节收入分配，有效调动了教职工的工作积极性。</w:t>
      </w:r>
    </w:p>
    <w:p w:rsidR="004E0FF8" w:rsidRDefault="00006E08" w:rsidP="00006E08">
      <w:pPr>
        <w:spacing w:line="360" w:lineRule="auto"/>
        <w:ind w:firstLineChars="200" w:firstLine="420"/>
        <w:rPr>
          <w:rFonts w:ascii="宋体" w:hAnsi="宋体" w:cs="黑体"/>
          <w:szCs w:val="21"/>
        </w:rPr>
      </w:pPr>
      <w:r w:rsidRPr="00006E08">
        <w:rPr>
          <w:rFonts w:ascii="宋体" w:hAnsi="宋体" w:cs="黑体" w:hint="eastAsia"/>
          <w:szCs w:val="21"/>
        </w:rPr>
        <w:t>高度重视师资队伍建设，积极落实教师编制。</w:t>
      </w:r>
      <w:r w:rsidR="00E36308">
        <w:rPr>
          <w:rFonts w:ascii="宋体" w:hAnsi="宋体" w:cs="黑体" w:hint="eastAsia"/>
          <w:szCs w:val="21"/>
        </w:rPr>
        <w:t>2017年9月至</w:t>
      </w:r>
      <w:r w:rsidRPr="00006E08">
        <w:rPr>
          <w:rFonts w:ascii="宋体" w:hAnsi="宋体" w:cs="黑体" w:hint="eastAsia"/>
          <w:szCs w:val="21"/>
        </w:rPr>
        <w:t>2018年</w:t>
      </w:r>
      <w:r w:rsidR="00E36308">
        <w:rPr>
          <w:rFonts w:ascii="宋体" w:hAnsi="宋体" w:cs="黑体" w:hint="eastAsia"/>
          <w:szCs w:val="21"/>
        </w:rPr>
        <w:t>8月</w:t>
      </w:r>
      <w:r w:rsidRPr="00006E08">
        <w:rPr>
          <w:rFonts w:ascii="宋体" w:hAnsi="宋体" w:cs="黑体" w:hint="eastAsia"/>
          <w:szCs w:val="21"/>
        </w:rPr>
        <w:t>，学校通过公开招聘引进专任教师</w:t>
      </w:r>
      <w:r w:rsidR="00E36308">
        <w:rPr>
          <w:rFonts w:ascii="宋体" w:hAnsi="宋体" w:cs="黑体" w:hint="eastAsia"/>
          <w:szCs w:val="21"/>
        </w:rPr>
        <w:t>10名</w:t>
      </w:r>
      <w:r w:rsidRPr="00006E08">
        <w:rPr>
          <w:rFonts w:ascii="宋体" w:hAnsi="宋体" w:cs="黑体" w:hint="eastAsia"/>
          <w:szCs w:val="21"/>
        </w:rPr>
        <w:t>。下一步，学校将根据专业建设需要，继续引进所需教师，加快落实教师编制，进一步完善教职工队伍结构比例。</w:t>
      </w:r>
    </w:p>
    <w:p w:rsidR="000C124E" w:rsidRDefault="00006E08" w:rsidP="00F90E4C">
      <w:pPr>
        <w:spacing w:line="360" w:lineRule="auto"/>
        <w:ind w:firstLineChars="200" w:firstLine="420"/>
        <w:rPr>
          <w:rFonts w:ascii="Times New Roman" w:eastAsiaTheme="minorEastAsia" w:hAnsi="Times New Roman"/>
          <w:b/>
          <w:color w:val="FF0000"/>
          <w:szCs w:val="21"/>
        </w:rPr>
      </w:pPr>
      <w:r w:rsidRPr="00006E08">
        <w:rPr>
          <w:rFonts w:ascii="宋体" w:hAnsi="宋体" w:cs="黑体" w:hint="eastAsia"/>
          <w:szCs w:val="21"/>
        </w:rPr>
        <w:t>制定、完善了一系列制度规定，进一步规范办学行为，提高治学治校质量。2018年</w:t>
      </w:r>
      <w:r w:rsidR="00F90E4C">
        <w:rPr>
          <w:rFonts w:ascii="宋体" w:hAnsi="宋体" w:cs="黑体" w:hint="eastAsia"/>
          <w:szCs w:val="21"/>
        </w:rPr>
        <w:t>，</w:t>
      </w:r>
      <w:r w:rsidRPr="00006E08">
        <w:rPr>
          <w:rFonts w:ascii="宋体" w:hAnsi="宋体" w:cs="黑体" w:hint="eastAsia"/>
          <w:szCs w:val="21"/>
        </w:rPr>
        <w:t>学校聘请法律顾问</w:t>
      </w:r>
      <w:r w:rsidR="00F90E4C">
        <w:rPr>
          <w:rFonts w:ascii="宋体" w:hAnsi="宋体" w:cs="黑体" w:hint="eastAsia"/>
          <w:szCs w:val="21"/>
        </w:rPr>
        <w:t>，</w:t>
      </w:r>
      <w:r w:rsidRPr="00006E08">
        <w:rPr>
          <w:rFonts w:ascii="宋体" w:hAnsi="宋体" w:cs="黑体" w:hint="eastAsia"/>
          <w:szCs w:val="21"/>
        </w:rPr>
        <w:t>为学校的建设发展提供坚实的法律保障。2018年，学校先后修订出台了《教学事故认定和处理办法》</w:t>
      </w:r>
      <w:r w:rsidR="003F71A2">
        <w:rPr>
          <w:rFonts w:ascii="宋体" w:hAnsi="宋体" w:cs="黑体" w:hint="eastAsia"/>
          <w:szCs w:val="21"/>
        </w:rPr>
        <w:t>、</w:t>
      </w:r>
      <w:r w:rsidRPr="00006E08">
        <w:rPr>
          <w:rFonts w:ascii="宋体" w:hAnsi="宋体" w:cs="黑体" w:hint="eastAsia"/>
          <w:szCs w:val="21"/>
        </w:rPr>
        <w:t>《教师师德考核办法》、《教师职业行为规范》、《行政管理和工勤人员平时考核办法》等文件。</w:t>
      </w:r>
      <w:r w:rsidR="00930A90">
        <w:rPr>
          <w:rFonts w:ascii="宋体" w:hAnsi="宋体" w:cs="黑体" w:hint="eastAsia"/>
          <w:szCs w:val="21"/>
        </w:rPr>
        <w:t>并根据形势变化对有关制度</w:t>
      </w:r>
      <w:r w:rsidRPr="00006E08">
        <w:rPr>
          <w:rFonts w:ascii="宋体" w:hAnsi="宋体" w:cs="黑体" w:hint="eastAsia"/>
          <w:szCs w:val="21"/>
        </w:rPr>
        <w:t>进行了重新修订，使学校的制度体系更加完善，学校管理水平、办学水平得到进一步提升。</w:t>
      </w:r>
    </w:p>
    <w:p w:rsidR="00F07A07" w:rsidRPr="00EB10A7" w:rsidRDefault="00BF6A99" w:rsidP="00191E93">
      <w:pPr>
        <w:spacing w:line="360" w:lineRule="auto"/>
        <w:ind w:firstLineChars="200" w:firstLine="422"/>
        <w:rPr>
          <w:rFonts w:asciiTheme="minorEastAsia" w:eastAsiaTheme="minorEastAsia" w:hAnsiTheme="minorEastAsia" w:cs="华文中宋"/>
          <w:b/>
          <w:color w:val="000000"/>
          <w:szCs w:val="21"/>
        </w:rPr>
      </w:pPr>
      <w:r w:rsidRPr="00EB10A7">
        <w:rPr>
          <w:rFonts w:asciiTheme="minorEastAsia" w:eastAsiaTheme="minorEastAsia" w:hAnsiTheme="minorEastAsia" w:cs="华文中宋" w:hint="eastAsia"/>
          <w:b/>
          <w:color w:val="000000"/>
          <w:szCs w:val="21"/>
        </w:rPr>
        <w:t>7.特色创新</w:t>
      </w:r>
    </w:p>
    <w:p w:rsidR="003B4E89" w:rsidRPr="0070265A" w:rsidRDefault="003B4E89" w:rsidP="0070265A">
      <w:pPr>
        <w:spacing w:line="360" w:lineRule="auto"/>
        <w:ind w:firstLineChars="200" w:firstLine="422"/>
        <w:rPr>
          <w:rFonts w:ascii="宋体" w:hAnsi="宋体" w:cs="黑体"/>
          <w:b/>
          <w:szCs w:val="21"/>
        </w:rPr>
      </w:pPr>
      <w:r w:rsidRPr="0070265A">
        <w:rPr>
          <w:rFonts w:ascii="宋体" w:hAnsi="宋体" w:cs="黑体" w:hint="eastAsia"/>
          <w:b/>
          <w:szCs w:val="21"/>
        </w:rPr>
        <w:t>7.1</w:t>
      </w:r>
      <w:r w:rsidR="00030F81" w:rsidRPr="0070265A">
        <w:rPr>
          <w:rFonts w:ascii="宋体" w:hAnsi="宋体" w:cs="黑体" w:hint="eastAsia"/>
          <w:b/>
          <w:szCs w:val="21"/>
        </w:rPr>
        <w:t>努力增强</w:t>
      </w:r>
      <w:r w:rsidRPr="0070265A">
        <w:rPr>
          <w:rFonts w:asciiTheme="minorEastAsia" w:eastAsiaTheme="minorEastAsia" w:hAnsiTheme="minorEastAsia" w:cs="华文中宋" w:hint="eastAsia"/>
          <w:b/>
          <w:color w:val="000000"/>
          <w:szCs w:val="21"/>
        </w:rPr>
        <w:t>行业</w:t>
      </w:r>
      <w:r w:rsidRPr="0070265A">
        <w:rPr>
          <w:rFonts w:ascii="宋体" w:hAnsi="宋体" w:cs="黑体" w:hint="eastAsia"/>
          <w:b/>
          <w:szCs w:val="21"/>
        </w:rPr>
        <w:t>办学特色</w:t>
      </w:r>
    </w:p>
    <w:p w:rsidR="003032AA" w:rsidRPr="003032AA" w:rsidRDefault="003032AA" w:rsidP="003B4E89">
      <w:pPr>
        <w:spacing w:line="360" w:lineRule="auto"/>
        <w:ind w:firstLineChars="200" w:firstLine="420"/>
        <w:rPr>
          <w:rFonts w:ascii="宋体" w:hAnsi="宋体" w:cs="黑体"/>
          <w:szCs w:val="21"/>
        </w:rPr>
      </w:pPr>
      <w:r w:rsidRPr="003032AA">
        <w:rPr>
          <w:rFonts w:ascii="宋体" w:hAnsi="宋体" w:cs="黑体" w:hint="eastAsia"/>
          <w:szCs w:val="21"/>
        </w:rPr>
        <w:t>学校是北京市</w:t>
      </w:r>
      <w:r w:rsidRPr="008263AC">
        <w:rPr>
          <w:rFonts w:asciiTheme="minorEastAsia" w:eastAsiaTheme="minorEastAsia" w:hAnsiTheme="minorEastAsia" w:cs="华文中宋" w:hint="eastAsia"/>
          <w:color w:val="000000"/>
          <w:szCs w:val="21"/>
        </w:rPr>
        <w:t>商务局</w:t>
      </w:r>
      <w:r w:rsidRPr="003032AA">
        <w:rPr>
          <w:rFonts w:ascii="宋体" w:hAnsi="宋体" w:cs="黑体" w:hint="eastAsia"/>
          <w:szCs w:val="21"/>
        </w:rPr>
        <w:t>直属的一所中等专业学校，办学中依托行业优势，开</w:t>
      </w:r>
      <w:r w:rsidR="00D651EB">
        <w:rPr>
          <w:rFonts w:ascii="宋体" w:hAnsi="宋体" w:cs="黑体" w:hint="eastAsia"/>
          <w:szCs w:val="21"/>
        </w:rPr>
        <w:t>发</w:t>
      </w:r>
      <w:r w:rsidRPr="003032AA">
        <w:rPr>
          <w:rFonts w:ascii="宋体" w:hAnsi="宋体" w:cs="黑体" w:hint="eastAsia"/>
          <w:szCs w:val="21"/>
        </w:rPr>
        <w:t>服务贸易为主干的特色专业。</w:t>
      </w:r>
    </w:p>
    <w:p w:rsidR="003032AA" w:rsidRPr="003032AA" w:rsidRDefault="003032AA" w:rsidP="003B4E89">
      <w:pPr>
        <w:spacing w:line="360" w:lineRule="auto"/>
        <w:ind w:firstLineChars="200" w:firstLine="420"/>
        <w:rPr>
          <w:rFonts w:ascii="仿宋" w:eastAsia="仿宋" w:hAnsi="仿宋" w:cs="黑体"/>
          <w:szCs w:val="21"/>
        </w:rPr>
      </w:pPr>
      <w:r w:rsidRPr="003032AA">
        <w:rPr>
          <w:rFonts w:ascii="仿宋" w:eastAsia="仿宋" w:hAnsi="仿宋" w:cs="宋体" w:hint="eastAsia"/>
          <w:color w:val="000000" w:themeColor="text1"/>
          <w:kern w:val="0"/>
          <w:szCs w:val="21"/>
        </w:rPr>
        <w:t>【</w:t>
      </w:r>
      <w:r w:rsidRPr="003032AA">
        <w:rPr>
          <w:rFonts w:ascii="仿宋" w:eastAsia="仿宋" w:hAnsi="仿宋" w:hint="eastAsia"/>
          <w:color w:val="000000" w:themeColor="text1"/>
          <w:szCs w:val="21"/>
        </w:rPr>
        <w:t>案例分享</w:t>
      </w:r>
      <w:r w:rsidRPr="003032AA">
        <w:rPr>
          <w:rFonts w:ascii="仿宋" w:eastAsia="仿宋" w:hAnsi="仿宋" w:cs="宋体" w:hint="eastAsia"/>
          <w:color w:val="000000" w:themeColor="text1"/>
          <w:kern w:val="0"/>
          <w:szCs w:val="21"/>
        </w:rPr>
        <w:t>】办学突出行业特色</w:t>
      </w:r>
    </w:p>
    <w:p w:rsidR="005F22E3" w:rsidRPr="005F22E3" w:rsidRDefault="004910A3" w:rsidP="00683B42">
      <w:pPr>
        <w:spacing w:line="360" w:lineRule="auto"/>
        <w:ind w:firstLineChars="200" w:firstLine="420"/>
        <w:rPr>
          <w:rFonts w:ascii="宋体" w:hAnsi="宋体" w:cs="黑体"/>
          <w:szCs w:val="21"/>
        </w:rPr>
      </w:pPr>
      <w:r w:rsidRPr="003032AA">
        <w:rPr>
          <w:rFonts w:ascii="仿宋" w:eastAsia="仿宋" w:hAnsi="仿宋" w:hint="eastAsia"/>
          <w:szCs w:val="21"/>
        </w:rPr>
        <w:t>学校在北京市商务局统一领导下，</w:t>
      </w:r>
      <w:r w:rsidR="009206F7" w:rsidRPr="003032AA">
        <w:rPr>
          <w:rFonts w:ascii="仿宋" w:eastAsia="仿宋" w:hAnsi="仿宋" w:cs="黑体" w:hint="eastAsia"/>
          <w:szCs w:val="21"/>
        </w:rPr>
        <w:t>突出行业办学特色，努力为行业培养商业服务业技能人才。</w:t>
      </w:r>
      <w:r w:rsidR="00B13306">
        <w:rPr>
          <w:rFonts w:ascii="仿宋" w:eastAsia="仿宋" w:hAnsi="仿宋" w:cs="黑体" w:hint="eastAsia"/>
          <w:szCs w:val="21"/>
        </w:rPr>
        <w:t>国际商务、商务英语、会计是我校传统特色专业，多年来为北京市的贸易领域培养了大批合格毕业生。随着首都经济的发展，特别是服务贸易的迅猛发展，我校依托行业优势，</w:t>
      </w:r>
      <w:r w:rsidR="009206F7" w:rsidRPr="003032AA">
        <w:rPr>
          <w:rFonts w:ascii="仿宋" w:eastAsia="仿宋" w:hAnsi="仿宋" w:cs="黑体" w:hint="eastAsia"/>
          <w:szCs w:val="21"/>
        </w:rPr>
        <w:t>大力开发</w:t>
      </w:r>
      <w:r w:rsidR="00305112" w:rsidRPr="003032AA">
        <w:rPr>
          <w:rFonts w:ascii="仿宋" w:eastAsia="仿宋" w:hAnsi="仿宋" w:cs="黑体" w:hint="eastAsia"/>
          <w:szCs w:val="21"/>
        </w:rPr>
        <w:t>符合市场需求的专业，</w:t>
      </w:r>
      <w:r w:rsidR="00B13306">
        <w:rPr>
          <w:rFonts w:ascii="仿宋" w:eastAsia="仿宋" w:hAnsi="仿宋" w:cs="黑体" w:hint="eastAsia"/>
          <w:szCs w:val="21"/>
        </w:rPr>
        <w:t>相继开发了会展服务与管理，城市轨道交通运营管理、民航服务等新专业，</w:t>
      </w:r>
      <w:r w:rsidR="009206F7" w:rsidRPr="003032AA">
        <w:rPr>
          <w:rFonts w:ascii="仿宋" w:eastAsia="仿宋" w:hAnsi="仿宋" w:cs="黑体" w:hint="eastAsia"/>
          <w:szCs w:val="21"/>
        </w:rPr>
        <w:t>建立了以会展服务与管理、国际商务、城市轨道交通、民航运输等服务贸易为主干的服务贸易特色专业</w:t>
      </w:r>
      <w:r w:rsidR="00B13306">
        <w:rPr>
          <w:rFonts w:ascii="仿宋" w:eastAsia="仿宋" w:hAnsi="仿宋" w:cs="黑体" w:hint="eastAsia"/>
          <w:szCs w:val="21"/>
        </w:rPr>
        <w:t>，具有鲜明的行业特色</w:t>
      </w:r>
      <w:r w:rsidR="009206F7" w:rsidRPr="003032AA">
        <w:rPr>
          <w:rFonts w:ascii="仿宋" w:eastAsia="仿宋" w:hAnsi="仿宋" w:cs="黑体" w:hint="eastAsia"/>
          <w:szCs w:val="21"/>
        </w:rPr>
        <w:t>。</w:t>
      </w:r>
    </w:p>
    <w:p w:rsidR="00BE1D5D" w:rsidRPr="00794F29" w:rsidRDefault="003F5CD3" w:rsidP="00794F29">
      <w:pPr>
        <w:spacing w:line="360" w:lineRule="auto"/>
        <w:ind w:firstLineChars="200" w:firstLine="422"/>
        <w:rPr>
          <w:rFonts w:ascii="宋体" w:hAnsi="宋体" w:cs="黑体"/>
          <w:b/>
          <w:szCs w:val="21"/>
        </w:rPr>
      </w:pPr>
      <w:r w:rsidRPr="00794F29">
        <w:rPr>
          <w:rFonts w:ascii="宋体" w:hAnsi="宋体" w:cs="黑体" w:hint="eastAsia"/>
          <w:b/>
          <w:szCs w:val="21"/>
        </w:rPr>
        <w:t>7.2</w:t>
      </w:r>
      <w:r w:rsidR="00030F81" w:rsidRPr="00794F29">
        <w:rPr>
          <w:rFonts w:ascii="宋体" w:hAnsi="宋体" w:cs="黑体" w:hint="eastAsia"/>
          <w:b/>
          <w:szCs w:val="21"/>
        </w:rPr>
        <w:t>注重提升</w:t>
      </w:r>
      <w:r w:rsidR="00BE1D5D" w:rsidRPr="00794F29">
        <w:rPr>
          <w:rFonts w:ascii="宋体" w:hAnsi="宋体" w:cs="黑体" w:hint="eastAsia"/>
          <w:b/>
          <w:szCs w:val="21"/>
        </w:rPr>
        <w:t>学生人文素养</w:t>
      </w:r>
    </w:p>
    <w:p w:rsidR="00A16E9D" w:rsidRDefault="00A16E9D" w:rsidP="00683B42">
      <w:pPr>
        <w:spacing w:line="360" w:lineRule="auto"/>
        <w:ind w:firstLineChars="200" w:firstLine="420"/>
        <w:rPr>
          <w:rFonts w:ascii="宋体" w:hAnsi="宋体" w:cs="黑体"/>
          <w:szCs w:val="21"/>
        </w:rPr>
      </w:pPr>
      <w:r>
        <w:rPr>
          <w:rFonts w:ascii="宋体" w:hAnsi="宋体" w:cs="黑体" w:hint="eastAsia"/>
          <w:szCs w:val="21"/>
        </w:rPr>
        <w:t>职业学校既要培养学生的专业技能，同时也要注重学生综合素质的提升。学校一方面大力开展教学改革，一方面也在培养学生人文素养上下功夫。</w:t>
      </w:r>
    </w:p>
    <w:p w:rsidR="00A16E9D" w:rsidRPr="006F773B" w:rsidRDefault="00A16E9D" w:rsidP="00683B42">
      <w:pPr>
        <w:spacing w:line="360" w:lineRule="auto"/>
        <w:ind w:firstLineChars="200" w:firstLine="420"/>
        <w:rPr>
          <w:rFonts w:ascii="仿宋" w:eastAsia="仿宋" w:hAnsi="仿宋" w:cs="黑体"/>
          <w:szCs w:val="21"/>
        </w:rPr>
      </w:pPr>
      <w:r w:rsidRPr="00901109">
        <w:rPr>
          <w:rFonts w:ascii="仿宋" w:eastAsia="仿宋" w:hAnsi="仿宋" w:cs="宋体" w:hint="eastAsia"/>
          <w:color w:val="000000" w:themeColor="text1"/>
          <w:kern w:val="0"/>
          <w:szCs w:val="21"/>
        </w:rPr>
        <w:t>【</w:t>
      </w:r>
      <w:r w:rsidRPr="00901109">
        <w:rPr>
          <w:rFonts w:ascii="仿宋" w:eastAsia="仿宋" w:hAnsi="仿宋" w:hint="eastAsia"/>
          <w:color w:val="000000" w:themeColor="text1"/>
          <w:szCs w:val="21"/>
        </w:rPr>
        <w:t>案例</w:t>
      </w:r>
      <w:r>
        <w:rPr>
          <w:rFonts w:ascii="仿宋" w:eastAsia="仿宋" w:hAnsi="仿宋" w:hint="eastAsia"/>
          <w:color w:val="000000" w:themeColor="text1"/>
          <w:szCs w:val="21"/>
        </w:rPr>
        <w:t>分享</w:t>
      </w:r>
      <w:r w:rsidRPr="00901109">
        <w:rPr>
          <w:rFonts w:ascii="仿宋" w:eastAsia="仿宋" w:hAnsi="仿宋" w:cs="宋体" w:hint="eastAsia"/>
          <w:color w:val="000000" w:themeColor="text1"/>
          <w:kern w:val="0"/>
          <w:szCs w:val="21"/>
        </w:rPr>
        <w:t>】</w:t>
      </w:r>
      <w:r w:rsidR="00E86A6C" w:rsidRPr="006F773B">
        <w:rPr>
          <w:rFonts w:ascii="仿宋" w:eastAsia="仿宋" w:hAnsi="仿宋" w:hint="eastAsia"/>
          <w:szCs w:val="21"/>
        </w:rPr>
        <w:t>重视学生人文素养的培养</w:t>
      </w:r>
    </w:p>
    <w:p w:rsidR="002132A6" w:rsidRPr="006F773B" w:rsidRDefault="0090164A" w:rsidP="006F773B">
      <w:pPr>
        <w:spacing w:line="360" w:lineRule="auto"/>
        <w:ind w:firstLineChars="200" w:firstLine="420"/>
        <w:rPr>
          <w:rFonts w:ascii="仿宋" w:eastAsia="仿宋" w:hAnsi="仿宋"/>
          <w:szCs w:val="21"/>
        </w:rPr>
      </w:pPr>
      <w:r>
        <w:rPr>
          <w:rFonts w:ascii="仿宋" w:eastAsia="仿宋" w:hAnsi="仿宋" w:hint="eastAsia"/>
          <w:szCs w:val="21"/>
        </w:rPr>
        <w:t>为了提升学生的文化修养，</w:t>
      </w:r>
      <w:r w:rsidR="0003384F" w:rsidRPr="006F773B">
        <w:rPr>
          <w:rFonts w:ascii="仿宋" w:eastAsia="仿宋" w:hAnsi="仿宋" w:hint="eastAsia"/>
          <w:szCs w:val="21"/>
        </w:rPr>
        <w:t>学校</w:t>
      </w:r>
      <w:r w:rsidR="003F5CD3" w:rsidRPr="006F773B">
        <w:rPr>
          <w:rFonts w:ascii="仿宋" w:eastAsia="仿宋" w:hAnsi="仿宋" w:hint="eastAsia"/>
          <w:szCs w:val="21"/>
        </w:rPr>
        <w:t>开辟</w:t>
      </w:r>
      <w:r>
        <w:rPr>
          <w:rFonts w:ascii="仿宋" w:eastAsia="仿宋" w:hAnsi="仿宋" w:hint="eastAsia"/>
          <w:szCs w:val="21"/>
        </w:rPr>
        <w:t>多个</w:t>
      </w:r>
      <w:r w:rsidR="003F5CD3" w:rsidRPr="006F773B">
        <w:rPr>
          <w:rFonts w:ascii="仿宋" w:eastAsia="仿宋" w:hAnsi="仿宋" w:hint="eastAsia"/>
          <w:szCs w:val="21"/>
        </w:rPr>
        <w:t>读书角、</w:t>
      </w:r>
      <w:r w:rsidR="0003384F" w:rsidRPr="006F773B">
        <w:rPr>
          <w:rFonts w:ascii="仿宋" w:eastAsia="仿宋" w:hAnsi="仿宋" w:hint="eastAsia"/>
          <w:szCs w:val="21"/>
        </w:rPr>
        <w:t>增加</w:t>
      </w:r>
      <w:r w:rsidR="003F5CD3" w:rsidRPr="006F773B">
        <w:rPr>
          <w:rFonts w:ascii="仿宋" w:eastAsia="仿宋" w:hAnsi="仿宋" w:hint="eastAsia"/>
          <w:szCs w:val="21"/>
        </w:rPr>
        <w:t>阅览室开放时间，</w:t>
      </w:r>
      <w:r w:rsidR="0003384F" w:rsidRPr="006F773B">
        <w:rPr>
          <w:rFonts w:ascii="仿宋" w:eastAsia="仿宋" w:hAnsi="仿宋" w:hint="eastAsia"/>
          <w:szCs w:val="21"/>
        </w:rPr>
        <w:t>越来越多的学生走进图书馆、坐在读书角，开始更多的读书，更多的思考，</w:t>
      </w:r>
      <w:r>
        <w:rPr>
          <w:rFonts w:ascii="仿宋" w:eastAsia="仿宋" w:hAnsi="仿宋" w:hint="eastAsia"/>
          <w:szCs w:val="21"/>
        </w:rPr>
        <w:t>更多的学习，</w:t>
      </w:r>
      <w:r w:rsidR="0083447F" w:rsidRPr="006F773B">
        <w:rPr>
          <w:rFonts w:ascii="仿宋" w:eastAsia="仿宋" w:hAnsi="仿宋" w:hint="eastAsia"/>
          <w:szCs w:val="21"/>
        </w:rPr>
        <w:t>校园中</w:t>
      </w:r>
      <w:r w:rsidR="0003384F" w:rsidRPr="006F773B">
        <w:rPr>
          <w:rFonts w:ascii="仿宋" w:eastAsia="仿宋" w:hAnsi="仿宋" w:hint="eastAsia"/>
          <w:szCs w:val="21"/>
        </w:rPr>
        <w:t>读书氛围变得浓厚</w:t>
      </w:r>
      <w:r w:rsidR="0083447F" w:rsidRPr="006F773B">
        <w:rPr>
          <w:rFonts w:ascii="仿宋" w:eastAsia="仿宋" w:hAnsi="仿宋" w:hint="eastAsia"/>
          <w:szCs w:val="21"/>
        </w:rPr>
        <w:t>。</w:t>
      </w:r>
      <w:r w:rsidR="0003384F" w:rsidRPr="006F773B">
        <w:rPr>
          <w:rFonts w:ascii="仿宋" w:eastAsia="仿宋" w:hAnsi="仿宋" w:hint="eastAsia"/>
          <w:szCs w:val="21"/>
        </w:rPr>
        <w:t>这些举措有利于</w:t>
      </w:r>
      <w:r w:rsidR="003F5CD3" w:rsidRPr="006F773B">
        <w:rPr>
          <w:rFonts w:ascii="仿宋" w:eastAsia="仿宋" w:hAnsi="仿宋" w:hint="eastAsia"/>
          <w:szCs w:val="21"/>
        </w:rPr>
        <w:t>培养学生读书的良好习惯，丰富学生的知识和课余生活，</w:t>
      </w:r>
      <w:r w:rsidR="00BE1D5D" w:rsidRPr="006F773B">
        <w:rPr>
          <w:rFonts w:ascii="仿宋" w:eastAsia="仿宋" w:hAnsi="仿宋" w:hint="eastAsia"/>
          <w:szCs w:val="21"/>
        </w:rPr>
        <w:t>使</w:t>
      </w:r>
      <w:r w:rsidR="003F5CD3" w:rsidRPr="006F773B">
        <w:rPr>
          <w:rFonts w:ascii="仿宋" w:eastAsia="仿宋" w:hAnsi="仿宋" w:hint="eastAsia"/>
          <w:szCs w:val="21"/>
        </w:rPr>
        <w:t>校园充满“书香”，营造书香校园。</w:t>
      </w:r>
    </w:p>
    <w:p w:rsidR="003F5CD3" w:rsidRPr="006F773B" w:rsidRDefault="00030F81" w:rsidP="006F773B">
      <w:pPr>
        <w:spacing w:line="360" w:lineRule="auto"/>
        <w:ind w:firstLineChars="200" w:firstLine="420"/>
        <w:rPr>
          <w:rFonts w:ascii="仿宋" w:eastAsia="仿宋" w:hAnsi="仿宋"/>
          <w:szCs w:val="21"/>
        </w:rPr>
      </w:pPr>
      <w:r w:rsidRPr="006F773B">
        <w:rPr>
          <w:rFonts w:ascii="仿宋" w:eastAsia="仿宋" w:hAnsi="仿宋"/>
          <w:szCs w:val="21"/>
        </w:rPr>
        <w:lastRenderedPageBreak/>
        <w:t>学校为增加</w:t>
      </w:r>
      <w:r w:rsidR="00D04C3C" w:rsidRPr="006F773B">
        <w:rPr>
          <w:rFonts w:ascii="仿宋" w:eastAsia="仿宋" w:hAnsi="仿宋"/>
          <w:szCs w:val="21"/>
        </w:rPr>
        <w:t>校园</w:t>
      </w:r>
      <w:r w:rsidRPr="006F773B">
        <w:rPr>
          <w:rFonts w:ascii="仿宋" w:eastAsia="仿宋" w:hAnsi="仿宋"/>
          <w:szCs w:val="21"/>
        </w:rPr>
        <w:t>艺术性</w:t>
      </w:r>
      <w:r w:rsidRPr="006F773B">
        <w:rPr>
          <w:rFonts w:ascii="仿宋" w:eastAsia="仿宋" w:hAnsi="仿宋" w:hint="eastAsia"/>
          <w:szCs w:val="21"/>
        </w:rPr>
        <w:t>，</w:t>
      </w:r>
      <w:r w:rsidRPr="006F773B">
        <w:rPr>
          <w:rFonts w:ascii="仿宋" w:eastAsia="仿宋" w:hAnsi="仿宋"/>
          <w:szCs w:val="21"/>
        </w:rPr>
        <w:t>提高学生的审美修养</w:t>
      </w:r>
      <w:r w:rsidRPr="006F773B">
        <w:rPr>
          <w:rFonts w:ascii="仿宋" w:eastAsia="仿宋" w:hAnsi="仿宋" w:hint="eastAsia"/>
          <w:szCs w:val="21"/>
        </w:rPr>
        <w:t>，</w:t>
      </w:r>
      <w:r w:rsidRPr="006F773B">
        <w:rPr>
          <w:rFonts w:ascii="仿宋" w:eastAsia="仿宋" w:hAnsi="仿宋"/>
          <w:szCs w:val="21"/>
        </w:rPr>
        <w:t>在教学楼</w:t>
      </w:r>
      <w:r w:rsidRPr="006F773B">
        <w:rPr>
          <w:rFonts w:ascii="仿宋" w:eastAsia="仿宋" w:hAnsi="仿宋" w:hint="eastAsia"/>
          <w:szCs w:val="21"/>
        </w:rPr>
        <w:t>、</w:t>
      </w:r>
      <w:r w:rsidRPr="006F773B">
        <w:rPr>
          <w:rFonts w:ascii="仿宋" w:eastAsia="仿宋" w:hAnsi="仿宋"/>
          <w:szCs w:val="21"/>
        </w:rPr>
        <w:t>图书馆</w:t>
      </w:r>
      <w:r w:rsidRPr="006F773B">
        <w:rPr>
          <w:rFonts w:ascii="仿宋" w:eastAsia="仿宋" w:hAnsi="仿宋" w:hint="eastAsia"/>
          <w:szCs w:val="21"/>
        </w:rPr>
        <w:t>、</w:t>
      </w:r>
      <w:r w:rsidRPr="006F773B">
        <w:rPr>
          <w:rFonts w:ascii="仿宋" w:eastAsia="仿宋" w:hAnsi="仿宋"/>
          <w:szCs w:val="21"/>
        </w:rPr>
        <w:t>花园等学生活动场所</w:t>
      </w:r>
      <w:r w:rsidR="004F3B9F" w:rsidRPr="006F773B">
        <w:rPr>
          <w:rFonts w:ascii="仿宋" w:eastAsia="仿宋" w:hAnsi="仿宋" w:hint="eastAsia"/>
          <w:szCs w:val="21"/>
        </w:rPr>
        <w:t>增</w:t>
      </w:r>
      <w:r w:rsidR="004F3B9F" w:rsidRPr="006F773B">
        <w:rPr>
          <w:rFonts w:ascii="仿宋" w:eastAsia="仿宋" w:hAnsi="仿宋"/>
          <w:szCs w:val="21"/>
        </w:rPr>
        <w:t>设了许多</w:t>
      </w:r>
      <w:r w:rsidRPr="006F773B">
        <w:rPr>
          <w:rFonts w:ascii="仿宋" w:eastAsia="仿宋" w:hAnsi="仿宋"/>
          <w:szCs w:val="21"/>
        </w:rPr>
        <w:t>高雅艺术品</w:t>
      </w:r>
      <w:r w:rsidRPr="006F773B">
        <w:rPr>
          <w:rFonts w:ascii="仿宋" w:eastAsia="仿宋" w:hAnsi="仿宋" w:hint="eastAsia"/>
          <w:szCs w:val="21"/>
        </w:rPr>
        <w:t>，</w:t>
      </w:r>
      <w:r w:rsidRPr="006F773B">
        <w:rPr>
          <w:rFonts w:ascii="仿宋" w:eastAsia="仿宋" w:hAnsi="仿宋"/>
          <w:szCs w:val="21"/>
        </w:rPr>
        <w:t>包括画</w:t>
      </w:r>
      <w:r w:rsidRPr="006F773B">
        <w:rPr>
          <w:rFonts w:ascii="仿宋" w:eastAsia="仿宋" w:hAnsi="仿宋" w:hint="eastAsia"/>
          <w:szCs w:val="21"/>
        </w:rPr>
        <w:t>、</w:t>
      </w:r>
      <w:r w:rsidRPr="006F773B">
        <w:rPr>
          <w:rFonts w:ascii="仿宋" w:eastAsia="仿宋" w:hAnsi="仿宋"/>
          <w:szCs w:val="21"/>
        </w:rPr>
        <w:t>雕塑等</w:t>
      </w:r>
      <w:r w:rsidRPr="006F773B">
        <w:rPr>
          <w:rFonts w:ascii="仿宋" w:eastAsia="仿宋" w:hAnsi="仿宋" w:hint="eastAsia"/>
          <w:szCs w:val="21"/>
        </w:rPr>
        <w:t>，</w:t>
      </w:r>
      <w:r w:rsidR="008A71B1" w:rsidRPr="006F773B">
        <w:rPr>
          <w:rFonts w:ascii="仿宋" w:eastAsia="仿宋" w:hAnsi="仿宋" w:cs="Arial" w:hint="eastAsia"/>
          <w:color w:val="191919"/>
          <w:szCs w:val="21"/>
          <w:shd w:val="clear" w:color="auto" w:fill="FFFFFF"/>
        </w:rPr>
        <w:t>学生们一边欣赏，一边拍照</w:t>
      </w:r>
      <w:r w:rsidR="00716FF2" w:rsidRPr="006F773B">
        <w:rPr>
          <w:rFonts w:ascii="仿宋" w:eastAsia="仿宋" w:hAnsi="仿宋" w:cs="Arial" w:hint="eastAsia"/>
          <w:color w:val="191919"/>
          <w:szCs w:val="21"/>
          <w:shd w:val="clear" w:color="auto" w:fill="FFFFFF"/>
        </w:rPr>
        <w:t>，</w:t>
      </w:r>
      <w:r w:rsidR="00E70790">
        <w:rPr>
          <w:rFonts w:ascii="仿宋" w:eastAsia="仿宋" w:hAnsi="仿宋" w:cs="Arial" w:hint="eastAsia"/>
          <w:color w:val="191919"/>
          <w:szCs w:val="21"/>
          <w:shd w:val="clear" w:color="auto" w:fill="FFFFFF"/>
        </w:rPr>
        <w:t>一边讨论，</w:t>
      </w:r>
      <w:r w:rsidR="00716FF2" w:rsidRPr="006F773B">
        <w:rPr>
          <w:rFonts w:ascii="仿宋" w:eastAsia="仿宋" w:hAnsi="仿宋" w:cs="Arial" w:hint="eastAsia"/>
          <w:color w:val="191919"/>
          <w:szCs w:val="21"/>
          <w:shd w:val="clear" w:color="auto" w:fill="FFFFFF"/>
        </w:rPr>
        <w:t>高雅艺术</w:t>
      </w:r>
      <w:r w:rsidR="00E70790">
        <w:rPr>
          <w:rFonts w:ascii="仿宋" w:eastAsia="仿宋" w:hAnsi="仿宋" w:cs="Arial" w:hint="eastAsia"/>
          <w:color w:val="191919"/>
          <w:szCs w:val="21"/>
          <w:shd w:val="clear" w:color="auto" w:fill="FFFFFF"/>
        </w:rPr>
        <w:t>品</w:t>
      </w:r>
      <w:r w:rsidR="00716FF2" w:rsidRPr="006F773B">
        <w:rPr>
          <w:rFonts w:ascii="仿宋" w:eastAsia="仿宋" w:hAnsi="仿宋" w:cs="Arial" w:hint="eastAsia"/>
          <w:color w:val="191919"/>
          <w:szCs w:val="21"/>
          <w:shd w:val="clear" w:color="auto" w:fill="FFFFFF"/>
        </w:rPr>
        <w:t>成为校园一道亮丽的风景，吸引着越来越多的学生</w:t>
      </w:r>
      <w:r w:rsidR="00E70790">
        <w:rPr>
          <w:rFonts w:ascii="仿宋" w:eastAsia="仿宋" w:hAnsi="仿宋" w:cs="Arial" w:hint="eastAsia"/>
          <w:color w:val="191919"/>
          <w:szCs w:val="21"/>
          <w:shd w:val="clear" w:color="auto" w:fill="FFFFFF"/>
        </w:rPr>
        <w:t>追求美，</w:t>
      </w:r>
      <w:r w:rsidR="00C74C7F" w:rsidRPr="006F773B">
        <w:rPr>
          <w:rFonts w:ascii="仿宋" w:eastAsia="仿宋" w:hAnsi="仿宋" w:cs="Arial" w:hint="eastAsia"/>
          <w:color w:val="191919"/>
          <w:szCs w:val="21"/>
          <w:shd w:val="clear" w:color="auto" w:fill="FFFFFF"/>
        </w:rPr>
        <w:t>讨论高雅艺术成为校园内一个新的热点</w:t>
      </w:r>
      <w:r w:rsidR="008A71B1" w:rsidRPr="006F773B">
        <w:rPr>
          <w:rFonts w:ascii="仿宋" w:eastAsia="仿宋" w:hAnsi="仿宋" w:cs="Arial" w:hint="eastAsia"/>
          <w:color w:val="191919"/>
          <w:szCs w:val="21"/>
          <w:shd w:val="clear" w:color="auto" w:fill="FFFFFF"/>
        </w:rPr>
        <w:t>。</w:t>
      </w:r>
      <w:r w:rsidRPr="006F773B">
        <w:rPr>
          <w:rFonts w:ascii="仿宋" w:eastAsia="仿宋" w:hAnsi="仿宋"/>
          <w:szCs w:val="21"/>
        </w:rPr>
        <w:t>这些艺术品</w:t>
      </w:r>
      <w:r w:rsidR="00303D82" w:rsidRPr="006F773B">
        <w:rPr>
          <w:rFonts w:ascii="仿宋" w:eastAsia="仿宋" w:hAnsi="仿宋"/>
          <w:szCs w:val="21"/>
        </w:rPr>
        <w:t>丰富了校园文化生活，提升</w:t>
      </w:r>
      <w:r w:rsidR="00794F29" w:rsidRPr="006F773B">
        <w:rPr>
          <w:rFonts w:ascii="仿宋" w:eastAsia="仿宋" w:hAnsi="仿宋"/>
          <w:szCs w:val="21"/>
        </w:rPr>
        <w:t>了</w:t>
      </w:r>
      <w:r w:rsidR="00303D82" w:rsidRPr="006F773B">
        <w:rPr>
          <w:rFonts w:ascii="仿宋" w:eastAsia="仿宋" w:hAnsi="仿宋"/>
          <w:szCs w:val="21"/>
        </w:rPr>
        <w:t>学生艺术品位</w:t>
      </w:r>
      <w:r w:rsidR="00303D82" w:rsidRPr="006F773B">
        <w:rPr>
          <w:rFonts w:ascii="仿宋" w:eastAsia="仿宋" w:hAnsi="仿宋" w:hint="eastAsia"/>
          <w:szCs w:val="21"/>
        </w:rPr>
        <w:t>，</w:t>
      </w:r>
      <w:r w:rsidR="00794F29" w:rsidRPr="006F773B">
        <w:rPr>
          <w:rFonts w:ascii="仿宋" w:eastAsia="仿宋" w:hAnsi="仿宋" w:cs="Arial" w:hint="eastAsia"/>
          <w:color w:val="191919"/>
          <w:szCs w:val="21"/>
          <w:shd w:val="clear" w:color="auto" w:fill="FFFFFF"/>
        </w:rPr>
        <w:t>增强</w:t>
      </w:r>
      <w:r w:rsidR="00303D82" w:rsidRPr="006F773B">
        <w:rPr>
          <w:rFonts w:ascii="仿宋" w:eastAsia="仿宋" w:hAnsi="仿宋" w:cs="Arial"/>
          <w:color w:val="191919"/>
          <w:szCs w:val="21"/>
          <w:shd w:val="clear" w:color="auto" w:fill="FFFFFF"/>
        </w:rPr>
        <w:t>了校园文化氛围</w:t>
      </w:r>
      <w:r w:rsidR="00303D82" w:rsidRPr="006F773B">
        <w:rPr>
          <w:rFonts w:ascii="仿宋" w:eastAsia="仿宋" w:hAnsi="仿宋" w:cs="Arial" w:hint="eastAsia"/>
          <w:color w:val="191919"/>
          <w:szCs w:val="21"/>
          <w:shd w:val="clear" w:color="auto" w:fill="FFFFFF"/>
        </w:rPr>
        <w:t>。</w:t>
      </w:r>
    </w:p>
    <w:p w:rsidR="00083271" w:rsidRPr="00422860" w:rsidRDefault="008D2E57" w:rsidP="00422860">
      <w:pPr>
        <w:spacing w:line="360" w:lineRule="auto"/>
        <w:ind w:firstLineChars="200" w:firstLine="422"/>
        <w:rPr>
          <w:rFonts w:ascii="宋体" w:hAnsi="宋体" w:cs="黑体"/>
          <w:b/>
          <w:szCs w:val="21"/>
        </w:rPr>
      </w:pPr>
      <w:r w:rsidRPr="00422860">
        <w:rPr>
          <w:rFonts w:ascii="宋体" w:hAnsi="宋体" w:cs="黑体" w:hint="eastAsia"/>
          <w:b/>
          <w:szCs w:val="21"/>
        </w:rPr>
        <w:t>7.3深入推进产教融合</w:t>
      </w:r>
    </w:p>
    <w:p w:rsidR="008D2E57" w:rsidRPr="00D5619E" w:rsidRDefault="008D2E57" w:rsidP="00D5619E">
      <w:pPr>
        <w:spacing w:line="360" w:lineRule="auto"/>
        <w:ind w:firstLineChars="200" w:firstLine="420"/>
        <w:rPr>
          <w:rFonts w:ascii="宋体" w:hAnsi="宋体" w:cs="黑体"/>
          <w:szCs w:val="21"/>
        </w:rPr>
      </w:pPr>
      <w:r w:rsidRPr="00D5619E">
        <w:rPr>
          <w:rFonts w:ascii="宋体" w:hAnsi="宋体" w:cs="黑体" w:hint="eastAsia"/>
          <w:szCs w:val="21"/>
        </w:rPr>
        <w:t>我校进一步加强校企合作，推进产教融合，在学前、会展、跨境电商等专业进行积极探索</w:t>
      </w:r>
      <w:r w:rsidR="009666DB" w:rsidRPr="00D5619E">
        <w:rPr>
          <w:rFonts w:ascii="宋体" w:hAnsi="宋体" w:cs="黑体" w:hint="eastAsia"/>
          <w:szCs w:val="21"/>
        </w:rPr>
        <w:t>，努力构建校企共同育人的人才培养模式</w:t>
      </w:r>
      <w:r w:rsidRPr="00D5619E">
        <w:rPr>
          <w:rFonts w:ascii="宋体" w:hAnsi="宋体" w:cs="黑体" w:hint="eastAsia"/>
          <w:szCs w:val="21"/>
        </w:rPr>
        <w:t>。</w:t>
      </w:r>
    </w:p>
    <w:p w:rsidR="00671A44" w:rsidRPr="00D5619E" w:rsidRDefault="008D2E57" w:rsidP="00671A44">
      <w:pPr>
        <w:spacing w:line="360" w:lineRule="auto"/>
        <w:ind w:firstLineChars="200" w:firstLine="420"/>
        <w:rPr>
          <w:rFonts w:ascii="仿宋" w:eastAsia="仿宋" w:hAnsi="仿宋"/>
          <w:szCs w:val="21"/>
        </w:rPr>
      </w:pPr>
      <w:r w:rsidRPr="00D5619E">
        <w:rPr>
          <w:rFonts w:ascii="仿宋" w:eastAsia="仿宋" w:hAnsi="仿宋" w:hint="eastAsia"/>
          <w:szCs w:val="21"/>
        </w:rPr>
        <w:t>【案例分享</w:t>
      </w:r>
      <w:r w:rsidR="00671A44" w:rsidRPr="00D5619E">
        <w:rPr>
          <w:rFonts w:ascii="仿宋" w:eastAsia="仿宋" w:hAnsi="仿宋" w:hint="eastAsia"/>
          <w:szCs w:val="21"/>
        </w:rPr>
        <w:t>】重师德规范，与企业研讨</w:t>
      </w:r>
      <w:r w:rsidR="00660D89">
        <w:rPr>
          <w:rFonts w:ascii="仿宋" w:eastAsia="仿宋" w:hAnsi="仿宋" w:hint="eastAsia"/>
          <w:szCs w:val="21"/>
        </w:rPr>
        <w:t>确定</w:t>
      </w:r>
      <w:r w:rsidR="00671A44" w:rsidRPr="00D5619E">
        <w:rPr>
          <w:rFonts w:ascii="仿宋" w:eastAsia="仿宋" w:hAnsi="仿宋" w:hint="eastAsia"/>
          <w:szCs w:val="21"/>
        </w:rPr>
        <w:t>学前教育专业培养</w:t>
      </w:r>
      <w:r w:rsidR="003E7054">
        <w:rPr>
          <w:rFonts w:ascii="仿宋" w:eastAsia="仿宋" w:hAnsi="仿宋" w:hint="eastAsia"/>
          <w:szCs w:val="21"/>
        </w:rPr>
        <w:t>模式</w:t>
      </w:r>
    </w:p>
    <w:p w:rsidR="008D2E57" w:rsidRDefault="00671A44" w:rsidP="00D5619E">
      <w:pPr>
        <w:spacing w:line="360" w:lineRule="auto"/>
        <w:ind w:firstLineChars="200" w:firstLine="420"/>
        <w:rPr>
          <w:rFonts w:ascii="仿宋" w:eastAsia="仿宋" w:hAnsi="仿宋"/>
          <w:szCs w:val="21"/>
        </w:rPr>
      </w:pPr>
      <w:r w:rsidRPr="00D5619E">
        <w:rPr>
          <w:rFonts w:ascii="仿宋" w:eastAsia="仿宋" w:hAnsi="仿宋" w:hint="eastAsia"/>
          <w:szCs w:val="21"/>
        </w:rPr>
        <w:t>随着学前教育行业需求和生源基础的变化，根据教育部发布的《中等职业学校学前教育专业教学标准》，我校</w:t>
      </w:r>
      <w:r w:rsidR="00550CF5" w:rsidRPr="00D5619E">
        <w:rPr>
          <w:rFonts w:ascii="仿宋" w:eastAsia="仿宋" w:hAnsi="仿宋" w:hint="eastAsia"/>
          <w:szCs w:val="21"/>
        </w:rPr>
        <w:t>积极与企业沟通，共同探讨，</w:t>
      </w:r>
      <w:r w:rsidR="0071224D">
        <w:rPr>
          <w:rFonts w:ascii="仿宋" w:eastAsia="仿宋" w:hAnsi="仿宋" w:hint="eastAsia"/>
          <w:szCs w:val="21"/>
        </w:rPr>
        <w:t>共同确定</w:t>
      </w:r>
      <w:r w:rsidRPr="00D5619E">
        <w:rPr>
          <w:rFonts w:ascii="仿宋" w:eastAsia="仿宋" w:hAnsi="仿宋" w:hint="eastAsia"/>
          <w:szCs w:val="21"/>
        </w:rPr>
        <w:t>学前教育专业的人才培养</w:t>
      </w:r>
      <w:r w:rsidR="00A63AD8">
        <w:rPr>
          <w:rFonts w:ascii="仿宋" w:eastAsia="仿宋" w:hAnsi="仿宋" w:hint="eastAsia"/>
          <w:szCs w:val="21"/>
        </w:rPr>
        <w:t>方案</w:t>
      </w:r>
      <w:r w:rsidR="00550CF5" w:rsidRPr="00D5619E">
        <w:rPr>
          <w:rFonts w:ascii="仿宋" w:eastAsia="仿宋" w:hAnsi="仿宋" w:hint="eastAsia"/>
          <w:szCs w:val="21"/>
        </w:rPr>
        <w:t>，使我校</w:t>
      </w:r>
      <w:r w:rsidR="0025756F" w:rsidRPr="00D5619E">
        <w:rPr>
          <w:rFonts w:ascii="仿宋" w:eastAsia="仿宋" w:hAnsi="仿宋" w:hint="eastAsia"/>
          <w:szCs w:val="21"/>
        </w:rPr>
        <w:t>人才</w:t>
      </w:r>
      <w:r w:rsidR="00550CF5" w:rsidRPr="00D5619E">
        <w:rPr>
          <w:rFonts w:ascii="仿宋" w:eastAsia="仿宋" w:hAnsi="仿宋" w:hint="eastAsia"/>
          <w:szCs w:val="21"/>
        </w:rPr>
        <w:t>培养更加符合企业需要</w:t>
      </w:r>
      <w:r w:rsidRPr="00D5619E">
        <w:rPr>
          <w:rFonts w:ascii="仿宋" w:eastAsia="仿宋" w:hAnsi="仿宋" w:hint="eastAsia"/>
          <w:szCs w:val="21"/>
        </w:rPr>
        <w:t>。首先，明确专业培养目标和岗位群，增加了早</w:t>
      </w:r>
      <w:proofErr w:type="gramStart"/>
      <w:r w:rsidRPr="00D5619E">
        <w:rPr>
          <w:rFonts w:ascii="仿宋" w:eastAsia="仿宋" w:hAnsi="仿宋" w:hint="eastAsia"/>
          <w:szCs w:val="21"/>
        </w:rPr>
        <w:t>教机构</w:t>
      </w:r>
      <w:proofErr w:type="gramEnd"/>
      <w:r w:rsidRPr="00D5619E">
        <w:rPr>
          <w:rFonts w:ascii="仿宋" w:eastAsia="仿宋" w:hAnsi="仿宋" w:hint="eastAsia"/>
          <w:szCs w:val="21"/>
        </w:rPr>
        <w:t>教师岗位。其次</w:t>
      </w:r>
      <w:r w:rsidR="00602C4C">
        <w:rPr>
          <w:rFonts w:ascii="仿宋" w:eastAsia="仿宋" w:hAnsi="仿宋" w:hint="eastAsia"/>
          <w:szCs w:val="21"/>
        </w:rPr>
        <w:t>，</w:t>
      </w:r>
      <w:r w:rsidRPr="00D5619E">
        <w:rPr>
          <w:rFonts w:ascii="仿宋" w:eastAsia="仿宋" w:hAnsi="仿宋" w:hint="eastAsia"/>
          <w:szCs w:val="21"/>
        </w:rPr>
        <w:t>使学习内容更加贴近幼儿园保育员、早</w:t>
      </w:r>
      <w:proofErr w:type="gramStart"/>
      <w:r w:rsidRPr="00D5619E">
        <w:rPr>
          <w:rFonts w:ascii="仿宋" w:eastAsia="仿宋" w:hAnsi="仿宋" w:hint="eastAsia"/>
          <w:szCs w:val="21"/>
        </w:rPr>
        <w:t>教机构</w:t>
      </w:r>
      <w:proofErr w:type="gramEnd"/>
      <w:r w:rsidRPr="00D5619E">
        <w:rPr>
          <w:rFonts w:ascii="仿宋" w:eastAsia="仿宋" w:hAnsi="仿宋" w:hint="eastAsia"/>
          <w:szCs w:val="21"/>
        </w:rPr>
        <w:t>教师的岗位工作实际。同时，课程教学及实</w:t>
      </w:r>
      <w:proofErr w:type="gramStart"/>
      <w:r w:rsidRPr="00D5619E">
        <w:rPr>
          <w:rFonts w:ascii="仿宋" w:eastAsia="仿宋" w:hAnsi="仿宋" w:hint="eastAsia"/>
          <w:szCs w:val="21"/>
        </w:rPr>
        <w:t>训评价</w:t>
      </w:r>
      <w:proofErr w:type="gramEnd"/>
      <w:r w:rsidRPr="00D5619E">
        <w:rPr>
          <w:rFonts w:ascii="仿宋" w:eastAsia="仿宋" w:hAnsi="仿宋" w:hint="eastAsia"/>
          <w:szCs w:val="21"/>
        </w:rPr>
        <w:t>标准更加关注对学生职业素养、为人师表、师德规范等师德职业培养。利用专业红榜、专业技能榜，营造积极向上的专业学习氛围，同时结合</w:t>
      </w:r>
      <w:proofErr w:type="gramStart"/>
      <w:r w:rsidRPr="00D5619E">
        <w:rPr>
          <w:rFonts w:ascii="仿宋" w:eastAsia="仿宋" w:hAnsi="仿宋" w:hint="eastAsia"/>
          <w:szCs w:val="21"/>
        </w:rPr>
        <w:t>不</w:t>
      </w:r>
      <w:proofErr w:type="gramEnd"/>
      <w:r w:rsidRPr="00D5619E">
        <w:rPr>
          <w:rFonts w:ascii="仿宋" w:eastAsia="仿宋" w:hAnsi="仿宋" w:hint="eastAsia"/>
          <w:szCs w:val="21"/>
        </w:rPr>
        <w:t>同年级的幼儿园见习、幼儿</w:t>
      </w:r>
      <w:proofErr w:type="gramStart"/>
      <w:r w:rsidRPr="00D5619E">
        <w:rPr>
          <w:rFonts w:ascii="仿宋" w:eastAsia="仿宋" w:hAnsi="仿宋" w:hint="eastAsia"/>
          <w:szCs w:val="21"/>
        </w:rPr>
        <w:t>保育等</w:t>
      </w:r>
      <w:proofErr w:type="gramEnd"/>
      <w:r w:rsidRPr="00D5619E">
        <w:rPr>
          <w:rFonts w:ascii="仿宋" w:eastAsia="仿宋" w:hAnsi="仿宋" w:hint="eastAsia"/>
          <w:szCs w:val="21"/>
        </w:rPr>
        <w:t>专业核心课程，与</w:t>
      </w:r>
      <w:r w:rsidR="00DD7310">
        <w:rPr>
          <w:rFonts w:ascii="仿宋" w:eastAsia="仿宋" w:hAnsi="仿宋" w:hint="eastAsia"/>
          <w:szCs w:val="21"/>
        </w:rPr>
        <w:t>企业</w:t>
      </w:r>
      <w:r w:rsidRPr="00D5619E">
        <w:rPr>
          <w:rFonts w:ascii="仿宋" w:eastAsia="仿宋" w:hAnsi="仿宋" w:hint="eastAsia"/>
          <w:szCs w:val="21"/>
        </w:rPr>
        <w:t>合作，实行“双师共导，校企共育”的培养模式，让学生走进幼儿园，亲身体会、接触未来的工作岗位，着力培养爱心、耐心、责任心的专业文化氛围，师德规范培养和专业技能训练双管齐下。</w:t>
      </w:r>
    </w:p>
    <w:p w:rsidR="00FE1D1F" w:rsidRPr="00D5619E" w:rsidRDefault="00FE1D1F" w:rsidP="00D5619E">
      <w:pPr>
        <w:spacing w:line="360" w:lineRule="auto"/>
        <w:ind w:firstLineChars="200" w:firstLine="422"/>
        <w:rPr>
          <w:rFonts w:ascii="仿宋" w:eastAsia="仿宋" w:hAnsi="仿宋"/>
          <w:b/>
          <w:szCs w:val="21"/>
        </w:rPr>
      </w:pPr>
      <w:r w:rsidRPr="00D5619E">
        <w:rPr>
          <w:rFonts w:ascii="仿宋" w:eastAsia="仿宋" w:hAnsi="仿宋" w:hint="eastAsia"/>
          <w:b/>
          <w:szCs w:val="21"/>
        </w:rPr>
        <w:t>7.4增强社区服务能力</w:t>
      </w:r>
    </w:p>
    <w:p w:rsidR="00FE1D1F" w:rsidRPr="00D5619E" w:rsidRDefault="00FE1D1F" w:rsidP="00D5619E">
      <w:pPr>
        <w:spacing w:line="360" w:lineRule="auto"/>
        <w:ind w:firstLineChars="200" w:firstLine="420"/>
        <w:rPr>
          <w:rFonts w:ascii="仿宋" w:eastAsia="仿宋" w:hAnsi="仿宋"/>
          <w:szCs w:val="21"/>
        </w:rPr>
      </w:pPr>
      <w:r w:rsidRPr="00D5619E">
        <w:rPr>
          <w:rFonts w:ascii="仿宋" w:eastAsia="仿宋" w:hAnsi="仿宋" w:hint="eastAsia"/>
          <w:szCs w:val="21"/>
        </w:rPr>
        <w:t>我校进一步</w:t>
      </w:r>
      <w:r w:rsidR="00A62668">
        <w:rPr>
          <w:rFonts w:ascii="仿宋" w:eastAsia="仿宋" w:hAnsi="仿宋" w:hint="eastAsia"/>
          <w:szCs w:val="21"/>
        </w:rPr>
        <w:t>提升</w:t>
      </w:r>
      <w:r w:rsidRPr="00D5619E">
        <w:rPr>
          <w:rFonts w:ascii="仿宋" w:eastAsia="仿宋" w:hAnsi="仿宋" w:hint="eastAsia"/>
          <w:szCs w:val="21"/>
        </w:rPr>
        <w:t>服务社区能力，在市民终身教育、老年教育、少儿教育</w:t>
      </w:r>
      <w:r w:rsidR="00A62668">
        <w:rPr>
          <w:rFonts w:ascii="仿宋" w:eastAsia="仿宋" w:hAnsi="仿宋" w:hint="eastAsia"/>
          <w:szCs w:val="21"/>
        </w:rPr>
        <w:t>等</w:t>
      </w:r>
      <w:r w:rsidRPr="00D5619E">
        <w:rPr>
          <w:rFonts w:ascii="仿宋" w:eastAsia="仿宋" w:hAnsi="仿宋" w:hint="eastAsia"/>
          <w:szCs w:val="21"/>
        </w:rPr>
        <w:t>方面为社区提供更</w:t>
      </w:r>
      <w:r w:rsidR="00D5619E">
        <w:rPr>
          <w:rFonts w:ascii="仿宋" w:eastAsia="仿宋" w:hAnsi="仿宋" w:hint="eastAsia"/>
          <w:szCs w:val="21"/>
        </w:rPr>
        <w:t>全面</w:t>
      </w:r>
      <w:r w:rsidRPr="00D5619E">
        <w:rPr>
          <w:rFonts w:ascii="仿宋" w:eastAsia="仿宋" w:hAnsi="仿宋" w:hint="eastAsia"/>
          <w:szCs w:val="21"/>
        </w:rPr>
        <w:t>、更专业的服务。</w:t>
      </w:r>
    </w:p>
    <w:p w:rsidR="007A2545" w:rsidRPr="003E52E7" w:rsidRDefault="00FE1D1F" w:rsidP="003E52E7">
      <w:pPr>
        <w:spacing w:line="360" w:lineRule="auto"/>
        <w:ind w:firstLineChars="200" w:firstLine="420"/>
        <w:rPr>
          <w:rFonts w:ascii="仿宋" w:eastAsia="仿宋" w:hAnsi="仿宋"/>
          <w:szCs w:val="21"/>
        </w:rPr>
      </w:pPr>
      <w:r w:rsidRPr="003E52E7">
        <w:rPr>
          <w:rFonts w:ascii="仿宋" w:eastAsia="仿宋" w:hAnsi="仿宋" w:hint="eastAsia"/>
          <w:szCs w:val="21"/>
        </w:rPr>
        <w:t>【案例分享】</w:t>
      </w:r>
      <w:r w:rsidR="007A2545" w:rsidRPr="003E52E7">
        <w:rPr>
          <w:rFonts w:ascii="仿宋" w:eastAsia="仿宋" w:hAnsi="仿宋" w:hint="eastAsia"/>
          <w:szCs w:val="21"/>
        </w:rPr>
        <w:t>面向社区的市民终身学习基地</w:t>
      </w:r>
    </w:p>
    <w:p w:rsidR="007A2545" w:rsidRPr="007A2545" w:rsidRDefault="007A2545" w:rsidP="003E52E7">
      <w:pPr>
        <w:spacing w:line="360" w:lineRule="auto"/>
        <w:ind w:firstLineChars="200" w:firstLine="420"/>
        <w:rPr>
          <w:rFonts w:ascii="华文仿宋" w:eastAsia="华文仿宋" w:hAnsi="华文仿宋" w:cstheme="minorBidi"/>
          <w:color w:val="3E3E3E"/>
          <w:szCs w:val="21"/>
          <w:shd w:val="clear" w:color="auto" w:fill="FFFFFF"/>
        </w:rPr>
      </w:pPr>
      <w:r w:rsidRPr="007A2545">
        <w:rPr>
          <w:rFonts w:ascii="华文仿宋" w:eastAsia="华文仿宋" w:hAnsi="华文仿宋" w:cstheme="minorBidi" w:hint="eastAsia"/>
          <w:color w:val="3E3E3E"/>
          <w:szCs w:val="21"/>
          <w:shd w:val="clear" w:color="auto" w:fill="FFFFFF"/>
        </w:rPr>
        <w:t>2018年我校社区培训进一步探索式发展，学校在保持原有青少年艺术培训项目规模和质量的基础上，面向社区老年居民开放校园，</w:t>
      </w:r>
      <w:r w:rsidR="008F2EB2" w:rsidRPr="007A2545">
        <w:rPr>
          <w:rFonts w:ascii="华文仿宋" w:eastAsia="华文仿宋" w:hAnsi="华文仿宋" w:cstheme="minorBidi" w:hint="eastAsia"/>
          <w:color w:val="3E3E3E"/>
          <w:szCs w:val="21"/>
          <w:shd w:val="clear" w:color="auto" w:fill="FFFFFF"/>
        </w:rPr>
        <w:t>成立“来广营市民终身学习基地”</w:t>
      </w:r>
      <w:r w:rsidR="005F3777">
        <w:rPr>
          <w:rFonts w:ascii="华文仿宋" w:eastAsia="华文仿宋" w:hAnsi="华文仿宋" w:cstheme="minorBidi" w:hint="eastAsia"/>
          <w:color w:val="3E3E3E"/>
          <w:szCs w:val="21"/>
          <w:shd w:val="clear" w:color="auto" w:fill="FFFFFF"/>
        </w:rPr>
        <w:t>，</w:t>
      </w:r>
      <w:r w:rsidRPr="007A2545">
        <w:rPr>
          <w:rFonts w:ascii="华文仿宋" w:eastAsia="华文仿宋" w:hAnsi="华文仿宋" w:cstheme="minorBidi" w:hint="eastAsia"/>
          <w:color w:val="3E3E3E"/>
          <w:szCs w:val="21"/>
          <w:shd w:val="clear" w:color="auto" w:fill="FFFFFF"/>
        </w:rPr>
        <w:t>提供持续</w:t>
      </w:r>
      <w:r w:rsidR="00B44D67">
        <w:rPr>
          <w:rFonts w:ascii="华文仿宋" w:eastAsia="华文仿宋" w:hAnsi="华文仿宋" w:cstheme="minorBidi" w:hint="eastAsia"/>
          <w:color w:val="3E3E3E"/>
          <w:szCs w:val="21"/>
          <w:shd w:val="clear" w:color="auto" w:fill="FFFFFF"/>
        </w:rPr>
        <w:t>的、</w:t>
      </w:r>
      <w:r w:rsidRPr="007A2545">
        <w:rPr>
          <w:rFonts w:ascii="华文仿宋" w:eastAsia="华文仿宋" w:hAnsi="华文仿宋" w:cstheme="minorBidi" w:hint="eastAsia"/>
          <w:color w:val="3E3E3E"/>
          <w:szCs w:val="21"/>
          <w:shd w:val="clear" w:color="auto" w:fill="FFFFFF"/>
        </w:rPr>
        <w:t>优质的培训课程，以“增长知识、丰富生活、陶冶情操”为宗旨，丰富地区老年人的生活。我校通过与来广营地区老年大学深度合作，按照属地负责和学校负责共同管理的方式开展培训工作。老年大学负责“入门课程”，我校开设“提高班”，层次分级，充分利用我校现有专业优势和专业教师特点提高社区居民文化修养和艺术修为。市民终身学习基地课程展现了来广营地区中老年晚年风采，提高晚年生活品质，提升了来广营地区艺术氛围，为我地区</w:t>
      </w:r>
      <w:r w:rsidRPr="007A2545">
        <w:rPr>
          <w:rFonts w:ascii="华文仿宋" w:eastAsia="华文仿宋" w:hAnsi="华文仿宋" w:cstheme="minorBidi" w:hint="eastAsia"/>
          <w:color w:val="3E3E3E"/>
          <w:szCs w:val="21"/>
          <w:shd w:val="clear" w:color="auto" w:fill="FFFFFF"/>
        </w:rPr>
        <w:lastRenderedPageBreak/>
        <w:t>贡献了学校的力量。</w:t>
      </w:r>
    </w:p>
    <w:p w:rsidR="007A2545" w:rsidRPr="007A2545" w:rsidRDefault="007A2545" w:rsidP="003E52E7">
      <w:pPr>
        <w:spacing w:line="360" w:lineRule="auto"/>
        <w:ind w:firstLineChars="200" w:firstLine="420"/>
        <w:rPr>
          <w:rFonts w:ascii="华文仿宋" w:eastAsia="华文仿宋" w:hAnsi="华文仿宋" w:cstheme="minorBidi"/>
          <w:color w:val="3E3E3E"/>
          <w:szCs w:val="21"/>
          <w:shd w:val="clear" w:color="auto" w:fill="FFFFFF"/>
        </w:rPr>
      </w:pPr>
      <w:r w:rsidRPr="007A2545">
        <w:rPr>
          <w:rFonts w:ascii="华文仿宋" w:eastAsia="华文仿宋" w:hAnsi="华文仿宋" w:cstheme="minorBidi" w:hint="eastAsia"/>
          <w:color w:val="3E3E3E"/>
          <w:szCs w:val="21"/>
          <w:shd w:val="clear" w:color="auto" w:fill="FFFFFF"/>
        </w:rPr>
        <w:t>我校后续还计划向本区域内企业、</w:t>
      </w:r>
      <w:proofErr w:type="gramStart"/>
      <w:r w:rsidRPr="007A2545">
        <w:rPr>
          <w:rFonts w:ascii="华文仿宋" w:eastAsia="华文仿宋" w:hAnsi="华文仿宋" w:cstheme="minorBidi" w:hint="eastAsia"/>
          <w:color w:val="3E3E3E"/>
          <w:szCs w:val="21"/>
          <w:shd w:val="clear" w:color="auto" w:fill="FFFFFF"/>
        </w:rPr>
        <w:t>辖区官兵</w:t>
      </w:r>
      <w:proofErr w:type="gramEnd"/>
      <w:r w:rsidRPr="007A2545">
        <w:rPr>
          <w:rFonts w:ascii="华文仿宋" w:eastAsia="华文仿宋" w:hAnsi="华文仿宋" w:cstheme="minorBidi" w:hint="eastAsia"/>
          <w:color w:val="3E3E3E"/>
          <w:szCs w:val="21"/>
          <w:shd w:val="clear" w:color="auto" w:fill="FFFFFF"/>
        </w:rPr>
        <w:t>提供职业体验、技能培训、岗位技能提升等服务市民的培训课程，探寻区域内校企合作的新模式</w:t>
      </w:r>
      <w:r w:rsidR="008F2EB2">
        <w:rPr>
          <w:rFonts w:ascii="华文仿宋" w:eastAsia="华文仿宋" w:hAnsi="华文仿宋" w:cstheme="minorBidi" w:hint="eastAsia"/>
          <w:color w:val="3E3E3E"/>
          <w:szCs w:val="21"/>
          <w:shd w:val="clear" w:color="auto" w:fill="FFFFFF"/>
        </w:rPr>
        <w:t>；</w:t>
      </w:r>
      <w:r w:rsidRPr="007A2545">
        <w:rPr>
          <w:rFonts w:ascii="华文仿宋" w:eastAsia="华文仿宋" w:hAnsi="华文仿宋" w:cstheme="minorBidi" w:hint="eastAsia"/>
          <w:color w:val="3E3E3E"/>
          <w:szCs w:val="21"/>
          <w:shd w:val="clear" w:color="auto" w:fill="FFFFFF"/>
        </w:rPr>
        <w:t>继续为周边社区提供精准的教育服务，以更好地服务广大市民,提高我校在区域内的贡献力。</w:t>
      </w:r>
    </w:p>
    <w:p w:rsidR="00BF6A99" w:rsidRPr="00EB10A7" w:rsidRDefault="00BF6A99" w:rsidP="000B2AFA">
      <w:pPr>
        <w:spacing w:line="360" w:lineRule="auto"/>
        <w:ind w:firstLineChars="200" w:firstLine="422"/>
        <w:rPr>
          <w:rFonts w:asciiTheme="minorEastAsia" w:eastAsiaTheme="minorEastAsia" w:hAnsiTheme="minorEastAsia" w:cs="华文中宋"/>
          <w:b/>
          <w:color w:val="000000"/>
          <w:szCs w:val="21"/>
        </w:rPr>
      </w:pPr>
      <w:r w:rsidRPr="00EB10A7">
        <w:rPr>
          <w:rFonts w:asciiTheme="minorEastAsia" w:eastAsiaTheme="minorEastAsia" w:hAnsiTheme="minorEastAsia" w:cs="华文中宋" w:hint="eastAsia"/>
          <w:b/>
          <w:color w:val="000000"/>
          <w:szCs w:val="21"/>
        </w:rPr>
        <w:t>8.主要问题和改进措施</w:t>
      </w:r>
    </w:p>
    <w:p w:rsidR="00162B43" w:rsidRPr="00EB10A7" w:rsidRDefault="00162B43" w:rsidP="00DA03DB">
      <w:pPr>
        <w:spacing w:line="360" w:lineRule="auto"/>
        <w:ind w:firstLineChars="200" w:firstLine="422"/>
        <w:rPr>
          <w:rFonts w:asciiTheme="minorEastAsia" w:eastAsiaTheme="minorEastAsia" w:hAnsiTheme="minorEastAsia" w:cs="华文中宋"/>
          <w:b/>
          <w:color w:val="000000"/>
          <w:szCs w:val="21"/>
        </w:rPr>
      </w:pPr>
      <w:r w:rsidRPr="00EB10A7">
        <w:rPr>
          <w:rFonts w:asciiTheme="minorEastAsia" w:eastAsiaTheme="minorEastAsia" w:hAnsiTheme="minorEastAsia" w:cs="华文中宋" w:hint="eastAsia"/>
          <w:b/>
          <w:color w:val="000000"/>
          <w:szCs w:val="21"/>
        </w:rPr>
        <w:t>8.1主要问题</w:t>
      </w:r>
    </w:p>
    <w:p w:rsidR="00725330" w:rsidRDefault="00725330" w:rsidP="00725330">
      <w:pPr>
        <w:spacing w:line="360" w:lineRule="auto"/>
        <w:ind w:firstLineChars="200" w:firstLine="420"/>
        <w:rPr>
          <w:rFonts w:ascii="宋体" w:hAnsi="宋体" w:cs="黑体"/>
          <w:szCs w:val="21"/>
        </w:rPr>
      </w:pPr>
      <w:r>
        <w:rPr>
          <w:rFonts w:ascii="宋体" w:hAnsi="宋体" w:cs="黑体" w:hint="eastAsia"/>
          <w:szCs w:val="21"/>
        </w:rPr>
        <w:t>8.1.1</w:t>
      </w:r>
      <w:r w:rsidR="009723FF">
        <w:rPr>
          <w:rFonts w:ascii="宋体" w:hAnsi="宋体" w:cs="黑体" w:hint="eastAsia"/>
          <w:szCs w:val="21"/>
        </w:rPr>
        <w:t>学生</w:t>
      </w:r>
      <w:r w:rsidR="009154E8">
        <w:rPr>
          <w:rFonts w:ascii="宋体" w:hAnsi="宋体" w:cs="黑体" w:hint="eastAsia"/>
          <w:szCs w:val="21"/>
        </w:rPr>
        <w:t>管理需进一步精细化</w:t>
      </w:r>
    </w:p>
    <w:p w:rsidR="00725330" w:rsidRPr="000F0B2E" w:rsidRDefault="00725330" w:rsidP="00725330">
      <w:pPr>
        <w:spacing w:line="360" w:lineRule="auto"/>
        <w:ind w:firstLineChars="200" w:firstLine="420"/>
        <w:rPr>
          <w:rFonts w:ascii="宋体" w:hAnsi="宋体" w:cs="黑体"/>
          <w:szCs w:val="21"/>
        </w:rPr>
      </w:pPr>
      <w:r>
        <w:rPr>
          <w:rFonts w:ascii="宋体" w:hAnsi="宋体" w:cs="黑体" w:hint="eastAsia"/>
          <w:szCs w:val="21"/>
        </w:rPr>
        <w:t>目前学校</w:t>
      </w:r>
      <w:r w:rsidR="009723FF">
        <w:rPr>
          <w:rFonts w:ascii="宋体" w:hAnsi="宋体" w:cs="黑体" w:hint="eastAsia"/>
          <w:szCs w:val="21"/>
        </w:rPr>
        <w:t>在校生规模较大，学生管理队伍</w:t>
      </w:r>
      <w:r w:rsidR="00E25782">
        <w:rPr>
          <w:rFonts w:ascii="宋体" w:hAnsi="宋体" w:cs="黑体" w:hint="eastAsia"/>
          <w:szCs w:val="21"/>
        </w:rPr>
        <w:t>还需充实</w:t>
      </w:r>
      <w:r w:rsidR="009723FF">
        <w:rPr>
          <w:rFonts w:ascii="宋体" w:hAnsi="宋体" w:cs="黑体" w:hint="eastAsia"/>
          <w:szCs w:val="21"/>
        </w:rPr>
        <w:t>，</w:t>
      </w:r>
      <w:r w:rsidR="00211446">
        <w:rPr>
          <w:rFonts w:ascii="宋体" w:hAnsi="宋体" w:cs="黑体" w:hint="eastAsia"/>
          <w:szCs w:val="21"/>
        </w:rPr>
        <w:t>精细化</w:t>
      </w:r>
      <w:r w:rsidR="009723FF">
        <w:rPr>
          <w:rFonts w:ascii="宋体" w:hAnsi="宋体" w:cs="黑体" w:hint="eastAsia"/>
          <w:szCs w:val="21"/>
        </w:rPr>
        <w:t>管理方面</w:t>
      </w:r>
      <w:r w:rsidR="00211446">
        <w:rPr>
          <w:rFonts w:ascii="宋体" w:hAnsi="宋体" w:cs="黑体" w:hint="eastAsia"/>
          <w:szCs w:val="21"/>
        </w:rPr>
        <w:t>还需提高</w:t>
      </w:r>
      <w:r w:rsidR="009723FF">
        <w:rPr>
          <w:rFonts w:ascii="宋体" w:hAnsi="宋体" w:cs="黑体" w:hint="eastAsia"/>
          <w:szCs w:val="21"/>
        </w:rPr>
        <w:t>。</w:t>
      </w:r>
    </w:p>
    <w:p w:rsidR="000F0B2E" w:rsidRDefault="003F5CD3" w:rsidP="000F0B2E">
      <w:pPr>
        <w:spacing w:line="360" w:lineRule="auto"/>
        <w:ind w:firstLineChars="200" w:firstLine="420"/>
        <w:rPr>
          <w:rFonts w:ascii="宋体" w:hAnsi="宋体" w:cs="黑体"/>
          <w:szCs w:val="21"/>
        </w:rPr>
      </w:pPr>
      <w:r>
        <w:rPr>
          <w:rFonts w:ascii="宋体" w:hAnsi="宋体" w:cs="黑体" w:hint="eastAsia"/>
          <w:szCs w:val="21"/>
        </w:rPr>
        <w:t>8.1.</w:t>
      </w:r>
      <w:r w:rsidR="00725330">
        <w:rPr>
          <w:rFonts w:ascii="宋体" w:hAnsi="宋体" w:cs="黑体" w:hint="eastAsia"/>
          <w:szCs w:val="21"/>
        </w:rPr>
        <w:t>2</w:t>
      </w:r>
      <w:r w:rsidR="00AD679F">
        <w:rPr>
          <w:rFonts w:ascii="宋体" w:hAnsi="宋体" w:cs="黑体" w:hint="eastAsia"/>
          <w:szCs w:val="21"/>
        </w:rPr>
        <w:t>“师生比”有待改善</w:t>
      </w:r>
    </w:p>
    <w:p w:rsidR="005F443C" w:rsidRPr="000F0B2E" w:rsidRDefault="005F443C" w:rsidP="000F0B2E">
      <w:pPr>
        <w:spacing w:line="360" w:lineRule="auto"/>
        <w:ind w:firstLineChars="200" w:firstLine="420"/>
        <w:rPr>
          <w:rFonts w:ascii="宋体" w:hAnsi="宋体" w:cs="黑体"/>
          <w:szCs w:val="21"/>
        </w:rPr>
      </w:pPr>
      <w:r>
        <w:rPr>
          <w:rFonts w:ascii="宋体" w:hAnsi="宋体" w:cs="黑体" w:hint="eastAsia"/>
          <w:szCs w:val="21"/>
        </w:rPr>
        <w:t>目前学校师生比为1:24.44,虽较往年有所好转，但</w:t>
      </w:r>
      <w:r w:rsidR="009832E8">
        <w:rPr>
          <w:rFonts w:ascii="宋体" w:hAnsi="宋体" w:cs="黑体" w:hint="eastAsia"/>
          <w:szCs w:val="21"/>
        </w:rPr>
        <w:t>仍</w:t>
      </w:r>
      <w:r>
        <w:rPr>
          <w:rFonts w:ascii="宋体" w:hAnsi="宋体" w:cs="黑体" w:hint="eastAsia"/>
          <w:szCs w:val="21"/>
        </w:rPr>
        <w:t>不能完全满足需求，仍然需要加强师资队伍建设，继续引进人才，使师生</w:t>
      </w:r>
      <w:proofErr w:type="gramStart"/>
      <w:r>
        <w:rPr>
          <w:rFonts w:ascii="宋体" w:hAnsi="宋体" w:cs="黑体" w:hint="eastAsia"/>
          <w:szCs w:val="21"/>
        </w:rPr>
        <w:t>比更为</w:t>
      </w:r>
      <w:proofErr w:type="gramEnd"/>
      <w:r>
        <w:rPr>
          <w:rFonts w:ascii="宋体" w:hAnsi="宋体" w:cs="黑体" w:hint="eastAsia"/>
          <w:szCs w:val="21"/>
        </w:rPr>
        <w:t>合理。</w:t>
      </w:r>
    </w:p>
    <w:p w:rsidR="000F0B2E" w:rsidRPr="000F0B2E" w:rsidRDefault="003F5CD3" w:rsidP="000F0B2E">
      <w:pPr>
        <w:spacing w:line="360" w:lineRule="auto"/>
        <w:ind w:firstLineChars="200" w:firstLine="420"/>
        <w:rPr>
          <w:rFonts w:ascii="宋体" w:hAnsi="宋体" w:cs="黑体"/>
          <w:szCs w:val="21"/>
        </w:rPr>
      </w:pPr>
      <w:r>
        <w:rPr>
          <w:rFonts w:ascii="宋体" w:hAnsi="宋体" w:cs="黑体" w:hint="eastAsia"/>
          <w:szCs w:val="21"/>
        </w:rPr>
        <w:t>8.1.</w:t>
      </w:r>
      <w:r w:rsidR="00725330">
        <w:rPr>
          <w:rFonts w:ascii="宋体" w:hAnsi="宋体" w:cs="黑体" w:hint="eastAsia"/>
          <w:szCs w:val="21"/>
        </w:rPr>
        <w:t>3</w:t>
      </w:r>
      <w:r w:rsidR="006140A7">
        <w:rPr>
          <w:rFonts w:ascii="宋体" w:hAnsi="宋体" w:cs="黑体" w:hint="eastAsia"/>
          <w:szCs w:val="21"/>
        </w:rPr>
        <w:t>“双师型”教师比例仍显不足</w:t>
      </w:r>
    </w:p>
    <w:p w:rsidR="00F07A07" w:rsidRDefault="00162B43" w:rsidP="00162B43">
      <w:pPr>
        <w:spacing w:line="360" w:lineRule="auto"/>
        <w:ind w:firstLineChars="200" w:firstLine="420"/>
        <w:rPr>
          <w:rFonts w:ascii="Times New Roman" w:eastAsiaTheme="minorEastAsia" w:hAnsi="Times New Roman"/>
          <w:b/>
          <w:color w:val="000000" w:themeColor="text1"/>
          <w:szCs w:val="21"/>
        </w:rPr>
      </w:pPr>
      <w:r w:rsidRPr="00162B43">
        <w:rPr>
          <w:rFonts w:ascii="Times New Roman" w:eastAsiaTheme="minorEastAsia" w:hAnsi="Times New Roman" w:hint="eastAsia"/>
          <w:szCs w:val="21"/>
        </w:rPr>
        <w:t>虽然学校通过努力，引进了</w:t>
      </w:r>
      <w:proofErr w:type="gramStart"/>
      <w:r w:rsidRPr="00162B43">
        <w:rPr>
          <w:rFonts w:ascii="Times New Roman" w:eastAsiaTheme="minorEastAsia" w:hAnsi="Times New Roman" w:hint="eastAsia"/>
          <w:szCs w:val="21"/>
        </w:rPr>
        <w:t>部份双师</w:t>
      </w:r>
      <w:proofErr w:type="gramEnd"/>
      <w:r w:rsidRPr="00162B43">
        <w:rPr>
          <w:rFonts w:ascii="Times New Roman" w:eastAsiaTheme="minorEastAsia" w:hAnsi="Times New Roman" w:hint="eastAsia"/>
          <w:szCs w:val="21"/>
        </w:rPr>
        <w:t>型教师，但</w:t>
      </w:r>
      <w:r>
        <w:rPr>
          <w:rFonts w:ascii="Times New Roman" w:eastAsiaTheme="minorEastAsia" w:hAnsi="Times New Roman" w:hint="eastAsia"/>
          <w:szCs w:val="21"/>
        </w:rPr>
        <w:t>距离师资队伍的合理配置还有不小差距，这个问题是今后一段时间学校要着重解决的问题。</w:t>
      </w:r>
    </w:p>
    <w:p w:rsidR="00F07A07" w:rsidRPr="00EB10A7" w:rsidRDefault="00162B43" w:rsidP="00DA03DB">
      <w:pPr>
        <w:spacing w:line="360" w:lineRule="auto"/>
        <w:ind w:firstLineChars="200" w:firstLine="422"/>
        <w:rPr>
          <w:rFonts w:asciiTheme="minorEastAsia" w:eastAsiaTheme="minorEastAsia" w:hAnsiTheme="minorEastAsia" w:cs="华文中宋"/>
          <w:b/>
          <w:color w:val="000000"/>
          <w:szCs w:val="21"/>
        </w:rPr>
      </w:pPr>
      <w:r w:rsidRPr="00EB10A7">
        <w:rPr>
          <w:rFonts w:asciiTheme="minorEastAsia" w:eastAsiaTheme="minorEastAsia" w:hAnsiTheme="minorEastAsia" w:cs="华文中宋" w:hint="eastAsia"/>
          <w:b/>
          <w:color w:val="000000"/>
          <w:szCs w:val="21"/>
        </w:rPr>
        <w:t>8.2改进措施</w:t>
      </w:r>
    </w:p>
    <w:p w:rsidR="009154E8" w:rsidRDefault="009154E8" w:rsidP="00671F96">
      <w:pPr>
        <w:spacing w:line="360" w:lineRule="auto"/>
        <w:ind w:firstLineChars="200" w:firstLine="420"/>
        <w:rPr>
          <w:rFonts w:ascii="宋体" w:hAnsi="宋体" w:cs="黑体"/>
          <w:szCs w:val="21"/>
        </w:rPr>
      </w:pPr>
      <w:r w:rsidRPr="00E93D35">
        <w:rPr>
          <w:rFonts w:ascii="宋体" w:hAnsi="宋体" w:cs="黑体" w:hint="eastAsia"/>
          <w:szCs w:val="21"/>
        </w:rPr>
        <w:t>8.2.1进一步</w:t>
      </w:r>
      <w:r w:rsidRPr="00F96EED">
        <w:rPr>
          <w:rFonts w:ascii="宋体" w:hAnsi="宋体" w:cs="黑体"/>
          <w:szCs w:val="21"/>
        </w:rPr>
        <w:t>加强</w:t>
      </w:r>
      <w:r w:rsidR="009723FF">
        <w:rPr>
          <w:rFonts w:ascii="宋体" w:hAnsi="宋体" w:cs="黑体" w:hint="eastAsia"/>
          <w:szCs w:val="21"/>
        </w:rPr>
        <w:t>学生管理工作</w:t>
      </w:r>
    </w:p>
    <w:p w:rsidR="009154E8" w:rsidRPr="00E93D35" w:rsidRDefault="009154E8" w:rsidP="00162B43">
      <w:pPr>
        <w:spacing w:line="360" w:lineRule="auto"/>
        <w:ind w:firstLineChars="200" w:firstLine="420"/>
        <w:rPr>
          <w:rFonts w:ascii="宋体" w:hAnsi="宋体" w:cs="黑体"/>
          <w:szCs w:val="21"/>
        </w:rPr>
      </w:pPr>
      <w:r w:rsidRPr="00F96EED">
        <w:rPr>
          <w:rFonts w:ascii="宋体" w:hAnsi="宋体" w:cs="黑体"/>
          <w:szCs w:val="21"/>
        </w:rPr>
        <w:t>学校</w:t>
      </w:r>
      <w:r>
        <w:rPr>
          <w:rFonts w:ascii="宋体" w:hAnsi="宋体" w:cs="黑体" w:hint="eastAsia"/>
          <w:szCs w:val="21"/>
        </w:rPr>
        <w:t>将</w:t>
      </w:r>
      <w:r w:rsidR="00E25782">
        <w:rPr>
          <w:rFonts w:ascii="宋体" w:hAnsi="宋体" w:cs="黑体" w:hint="eastAsia"/>
          <w:szCs w:val="21"/>
        </w:rPr>
        <w:t>重点</w:t>
      </w:r>
      <w:r w:rsidR="0049708D">
        <w:rPr>
          <w:rFonts w:ascii="宋体" w:hAnsi="宋体" w:cs="黑体" w:hint="eastAsia"/>
          <w:szCs w:val="21"/>
        </w:rPr>
        <w:t>加强学生管理队伍建设，加强学生礼仪等方面规范训练，加强精细化</w:t>
      </w:r>
      <w:r w:rsidR="00E25782">
        <w:rPr>
          <w:rFonts w:ascii="宋体" w:hAnsi="宋体" w:cs="黑体" w:hint="eastAsia"/>
          <w:szCs w:val="21"/>
        </w:rPr>
        <w:t>管理</w:t>
      </w:r>
      <w:r w:rsidR="0049708D">
        <w:rPr>
          <w:rFonts w:ascii="宋体" w:hAnsi="宋体" w:cs="黑体" w:hint="eastAsia"/>
          <w:szCs w:val="21"/>
        </w:rPr>
        <w:t>，</w:t>
      </w:r>
      <w:r w:rsidR="00E93D35">
        <w:rPr>
          <w:rFonts w:ascii="宋体" w:hAnsi="宋体" w:cs="黑体" w:hint="eastAsia"/>
          <w:szCs w:val="21"/>
        </w:rPr>
        <w:t>继续</w:t>
      </w:r>
      <w:r w:rsidR="00C26443">
        <w:rPr>
          <w:rFonts w:ascii="宋体" w:hAnsi="宋体" w:cs="黑体" w:hint="eastAsia"/>
          <w:szCs w:val="21"/>
        </w:rPr>
        <w:t>以立德树人为宗旨，进一步提高德育工作水平。</w:t>
      </w:r>
    </w:p>
    <w:p w:rsidR="009832E8" w:rsidRDefault="009832E8" w:rsidP="00162B43">
      <w:pPr>
        <w:spacing w:line="360" w:lineRule="auto"/>
        <w:ind w:firstLineChars="200" w:firstLine="420"/>
        <w:rPr>
          <w:rFonts w:ascii="宋体" w:hAnsi="宋体" w:cs="黑体"/>
          <w:szCs w:val="21"/>
        </w:rPr>
      </w:pPr>
      <w:r w:rsidRPr="00E93D35">
        <w:rPr>
          <w:rFonts w:ascii="宋体" w:hAnsi="宋体" w:cs="黑体" w:hint="eastAsia"/>
          <w:szCs w:val="21"/>
        </w:rPr>
        <w:t>8.2.</w:t>
      </w:r>
      <w:r w:rsidR="00725330" w:rsidRPr="00E93D35">
        <w:rPr>
          <w:rFonts w:ascii="宋体" w:hAnsi="宋体" w:cs="黑体" w:hint="eastAsia"/>
          <w:szCs w:val="21"/>
        </w:rPr>
        <w:t>2</w:t>
      </w:r>
      <w:r w:rsidRPr="00E93D35">
        <w:rPr>
          <w:rFonts w:ascii="宋体" w:hAnsi="宋体" w:cs="黑体" w:hint="eastAsia"/>
          <w:szCs w:val="21"/>
        </w:rPr>
        <w:t>进一步</w:t>
      </w:r>
      <w:r w:rsidRPr="00F96EED">
        <w:rPr>
          <w:rFonts w:ascii="宋体" w:hAnsi="宋体" w:cs="黑体"/>
          <w:szCs w:val="21"/>
        </w:rPr>
        <w:t>加强师资建设</w:t>
      </w:r>
    </w:p>
    <w:p w:rsidR="00162B43" w:rsidRDefault="009832E8" w:rsidP="00162B43">
      <w:pPr>
        <w:spacing w:line="360" w:lineRule="auto"/>
        <w:ind w:firstLineChars="200" w:firstLine="420"/>
        <w:rPr>
          <w:rFonts w:ascii="宋体" w:hAnsi="宋体" w:cs="黑体"/>
          <w:szCs w:val="21"/>
        </w:rPr>
      </w:pPr>
      <w:r w:rsidRPr="00F96EED">
        <w:rPr>
          <w:rFonts w:ascii="宋体" w:hAnsi="宋体" w:cs="黑体"/>
          <w:szCs w:val="21"/>
        </w:rPr>
        <w:t>学校</w:t>
      </w:r>
      <w:r>
        <w:rPr>
          <w:rFonts w:ascii="宋体" w:hAnsi="宋体" w:cs="黑体" w:hint="eastAsia"/>
          <w:szCs w:val="21"/>
        </w:rPr>
        <w:t>将继续面向社会公开招聘所需专业教师补充师资队伍缺口；继续加强教师培训，</w:t>
      </w:r>
      <w:r w:rsidRPr="00F96EED">
        <w:rPr>
          <w:rFonts w:ascii="宋体" w:hAnsi="宋体" w:cs="黑体"/>
          <w:szCs w:val="21"/>
        </w:rPr>
        <w:t>加强教师队伍的</w:t>
      </w:r>
      <w:r>
        <w:rPr>
          <w:rFonts w:ascii="宋体" w:hAnsi="宋体" w:cs="黑体" w:hint="eastAsia"/>
          <w:szCs w:val="21"/>
        </w:rPr>
        <w:t>继续</w:t>
      </w:r>
      <w:r w:rsidRPr="00F96EED">
        <w:rPr>
          <w:rFonts w:ascii="宋体" w:hAnsi="宋体" w:cs="黑体"/>
          <w:szCs w:val="21"/>
        </w:rPr>
        <w:t>教育，</w:t>
      </w:r>
      <w:r>
        <w:rPr>
          <w:rFonts w:ascii="宋体" w:hAnsi="宋体" w:cs="黑体" w:hint="eastAsia"/>
          <w:szCs w:val="21"/>
        </w:rPr>
        <w:t>更新现有教师观念，掌握现代化教育技术，全面提升教师职业素质</w:t>
      </w:r>
      <w:r w:rsidRPr="00F96EED">
        <w:rPr>
          <w:rFonts w:ascii="宋体" w:hAnsi="宋体" w:cs="黑体"/>
          <w:szCs w:val="21"/>
        </w:rPr>
        <w:t>。</w:t>
      </w:r>
    </w:p>
    <w:p w:rsidR="009832E8" w:rsidRDefault="009832E8" w:rsidP="00162B43">
      <w:pPr>
        <w:spacing w:line="360" w:lineRule="auto"/>
        <w:ind w:firstLineChars="200" w:firstLine="420"/>
        <w:rPr>
          <w:rFonts w:ascii="宋体" w:hAnsi="宋体" w:cs="黑体"/>
          <w:szCs w:val="21"/>
        </w:rPr>
      </w:pPr>
      <w:r>
        <w:rPr>
          <w:rFonts w:ascii="宋体" w:hAnsi="宋体" w:cs="黑体" w:hint="eastAsia"/>
          <w:szCs w:val="21"/>
        </w:rPr>
        <w:t>8.2.</w:t>
      </w:r>
      <w:r w:rsidR="00725330">
        <w:rPr>
          <w:rFonts w:ascii="宋体" w:hAnsi="宋体" w:cs="黑体" w:hint="eastAsia"/>
          <w:szCs w:val="21"/>
        </w:rPr>
        <w:t>3</w:t>
      </w:r>
      <w:r w:rsidRPr="00F96EED">
        <w:rPr>
          <w:rFonts w:ascii="宋体" w:hAnsi="宋体" w:cs="黑体" w:hint="eastAsia"/>
          <w:szCs w:val="21"/>
        </w:rPr>
        <w:t>进一步</w:t>
      </w:r>
      <w:r>
        <w:rPr>
          <w:rFonts w:ascii="宋体" w:hAnsi="宋体" w:cs="黑体" w:hint="eastAsia"/>
          <w:szCs w:val="21"/>
        </w:rPr>
        <w:t>加快</w:t>
      </w:r>
      <w:r w:rsidRPr="00F96EED">
        <w:rPr>
          <w:rFonts w:ascii="宋体" w:hAnsi="宋体" w:cs="黑体"/>
          <w:szCs w:val="21"/>
        </w:rPr>
        <w:t>“双师型”教师队伍建设</w:t>
      </w:r>
    </w:p>
    <w:p w:rsidR="00162B43" w:rsidRPr="000F0B2E" w:rsidRDefault="009832E8" w:rsidP="00162B43">
      <w:pPr>
        <w:spacing w:line="360" w:lineRule="auto"/>
        <w:ind w:firstLineChars="200" w:firstLine="420"/>
        <w:rPr>
          <w:rFonts w:ascii="宋体" w:hAnsi="宋体" w:cs="黑体"/>
          <w:szCs w:val="21"/>
        </w:rPr>
      </w:pPr>
      <w:r>
        <w:rPr>
          <w:rFonts w:ascii="宋体" w:hAnsi="宋体" w:cs="黑体" w:hint="eastAsia"/>
          <w:szCs w:val="21"/>
        </w:rPr>
        <w:t>继续</w:t>
      </w:r>
      <w:r w:rsidR="00162B43">
        <w:rPr>
          <w:rFonts w:ascii="宋体" w:hAnsi="宋体" w:cs="黑体" w:hint="eastAsia"/>
          <w:szCs w:val="21"/>
        </w:rPr>
        <w:t>加大“双师型”新教师的引进，</w:t>
      </w:r>
      <w:r>
        <w:rPr>
          <w:rFonts w:ascii="宋体" w:hAnsi="宋体" w:cs="黑体" w:hint="eastAsia"/>
          <w:szCs w:val="21"/>
        </w:rPr>
        <w:t>同时</w:t>
      </w:r>
      <w:r w:rsidR="00162B43">
        <w:rPr>
          <w:rFonts w:ascii="宋体" w:hAnsi="宋体" w:cs="黑体" w:hint="eastAsia"/>
          <w:szCs w:val="21"/>
        </w:rPr>
        <w:t>加强教师队伍的培养建设，通过培训、企业实践等形式，提升教师的专业能力和素养，使教师向“</w:t>
      </w:r>
      <w:r w:rsidR="002531CC">
        <w:rPr>
          <w:rFonts w:ascii="宋体" w:hAnsi="宋体" w:cs="黑体" w:hint="eastAsia"/>
          <w:szCs w:val="21"/>
        </w:rPr>
        <w:t>双师</w:t>
      </w:r>
      <w:r w:rsidR="00162B43">
        <w:rPr>
          <w:rFonts w:ascii="宋体" w:hAnsi="宋体" w:cs="黑体" w:hint="eastAsia"/>
          <w:szCs w:val="21"/>
        </w:rPr>
        <w:t>”</w:t>
      </w:r>
      <w:r w:rsidR="002531CC">
        <w:rPr>
          <w:rFonts w:ascii="宋体" w:hAnsi="宋体" w:cs="黑体" w:hint="eastAsia"/>
          <w:szCs w:val="21"/>
        </w:rPr>
        <w:t>转变。</w:t>
      </w:r>
    </w:p>
    <w:p w:rsidR="00C12E99" w:rsidRPr="00DB46C9" w:rsidRDefault="00C12E99"/>
    <w:sectPr w:rsidR="00C12E99" w:rsidRPr="00DB46C9" w:rsidSect="00105834">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C3" w:rsidRDefault="007E60C3" w:rsidP="005F1C11">
      <w:r>
        <w:separator/>
      </w:r>
    </w:p>
  </w:endnote>
  <w:endnote w:type="continuationSeparator" w:id="0">
    <w:p w:rsidR="007E60C3" w:rsidRDefault="007E60C3" w:rsidP="005F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ˎ̥">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076979"/>
      <w:docPartObj>
        <w:docPartGallery w:val="Page Numbers (Bottom of Page)"/>
        <w:docPartUnique/>
      </w:docPartObj>
    </w:sdtPr>
    <w:sdtEndPr/>
    <w:sdtContent>
      <w:p w:rsidR="00AF2B8B" w:rsidRDefault="00AF2B8B">
        <w:pPr>
          <w:pStyle w:val="a4"/>
          <w:jc w:val="center"/>
        </w:pPr>
        <w:r>
          <w:fldChar w:fldCharType="begin"/>
        </w:r>
        <w:r>
          <w:instrText>PAGE   \* MERGEFORMAT</w:instrText>
        </w:r>
        <w:r>
          <w:fldChar w:fldCharType="separate"/>
        </w:r>
        <w:r w:rsidR="004D7653" w:rsidRPr="004D7653">
          <w:rPr>
            <w:noProof/>
            <w:lang w:val="zh-CN"/>
          </w:rPr>
          <w:t>15</w:t>
        </w:r>
        <w:r>
          <w:fldChar w:fldCharType="end"/>
        </w:r>
      </w:p>
    </w:sdtContent>
  </w:sdt>
  <w:p w:rsidR="00AF2B8B" w:rsidRDefault="00AF2B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C3" w:rsidRDefault="007E60C3" w:rsidP="005F1C11">
      <w:r>
        <w:separator/>
      </w:r>
    </w:p>
  </w:footnote>
  <w:footnote w:type="continuationSeparator" w:id="0">
    <w:p w:rsidR="007E60C3" w:rsidRDefault="007E60C3" w:rsidP="005F1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4DB"/>
      </v:shape>
    </w:pict>
  </w:numPicBullet>
  <w:abstractNum w:abstractNumId="0">
    <w:nsid w:val="1A833F77"/>
    <w:multiLevelType w:val="hybridMultilevel"/>
    <w:tmpl w:val="FDD8DDDA"/>
    <w:lvl w:ilvl="0" w:tplc="CC323F40">
      <w:start w:val="1"/>
      <w:numFmt w:val="decimal"/>
      <w:lvlText w:val="%1."/>
      <w:lvlJc w:val="left"/>
      <w:pPr>
        <w:ind w:left="1045" w:hanging="4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D050422"/>
    <w:multiLevelType w:val="hybridMultilevel"/>
    <w:tmpl w:val="D2D4B274"/>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8CF1991"/>
    <w:multiLevelType w:val="hybridMultilevel"/>
    <w:tmpl w:val="F5401E8A"/>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43E57A43"/>
    <w:multiLevelType w:val="hybridMultilevel"/>
    <w:tmpl w:val="95C6602A"/>
    <w:lvl w:ilvl="0" w:tplc="739467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94061A"/>
    <w:multiLevelType w:val="hybridMultilevel"/>
    <w:tmpl w:val="FB604B76"/>
    <w:lvl w:ilvl="0" w:tplc="CD12BF22">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727A1596"/>
    <w:multiLevelType w:val="hybridMultilevel"/>
    <w:tmpl w:val="BE5C5E8C"/>
    <w:lvl w:ilvl="0" w:tplc="B17EBB66">
      <w:start w:val="4"/>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C3F4D7E"/>
    <w:multiLevelType w:val="hybridMultilevel"/>
    <w:tmpl w:val="47ECA85C"/>
    <w:lvl w:ilvl="0" w:tplc="8BF4BB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9"/>
    <w:rsid w:val="000044FB"/>
    <w:rsid w:val="00006C7D"/>
    <w:rsid w:val="00006DA4"/>
    <w:rsid w:val="00006E08"/>
    <w:rsid w:val="00010296"/>
    <w:rsid w:val="00010491"/>
    <w:rsid w:val="000270A7"/>
    <w:rsid w:val="00030F81"/>
    <w:rsid w:val="000334FB"/>
    <w:rsid w:val="0003384F"/>
    <w:rsid w:val="00041362"/>
    <w:rsid w:val="00046E51"/>
    <w:rsid w:val="00047C6C"/>
    <w:rsid w:val="00051D34"/>
    <w:rsid w:val="00054C30"/>
    <w:rsid w:val="0006676B"/>
    <w:rsid w:val="00073495"/>
    <w:rsid w:val="00076F5C"/>
    <w:rsid w:val="00077B92"/>
    <w:rsid w:val="00081218"/>
    <w:rsid w:val="000828F8"/>
    <w:rsid w:val="00083271"/>
    <w:rsid w:val="0008743C"/>
    <w:rsid w:val="000A24C3"/>
    <w:rsid w:val="000B16A1"/>
    <w:rsid w:val="000B2AFA"/>
    <w:rsid w:val="000B2C82"/>
    <w:rsid w:val="000B5ABF"/>
    <w:rsid w:val="000C124E"/>
    <w:rsid w:val="000C5FFB"/>
    <w:rsid w:val="000C6802"/>
    <w:rsid w:val="000D4A71"/>
    <w:rsid w:val="000E4E30"/>
    <w:rsid w:val="000F0B2E"/>
    <w:rsid w:val="000F0C7F"/>
    <w:rsid w:val="000F43C1"/>
    <w:rsid w:val="0010432E"/>
    <w:rsid w:val="00105834"/>
    <w:rsid w:val="00107886"/>
    <w:rsid w:val="001122DC"/>
    <w:rsid w:val="0011551E"/>
    <w:rsid w:val="001330A3"/>
    <w:rsid w:val="0013683E"/>
    <w:rsid w:val="00137A17"/>
    <w:rsid w:val="00140547"/>
    <w:rsid w:val="00142B4D"/>
    <w:rsid w:val="00145278"/>
    <w:rsid w:val="00151D05"/>
    <w:rsid w:val="00160684"/>
    <w:rsid w:val="00162B43"/>
    <w:rsid w:val="001706F2"/>
    <w:rsid w:val="0018098F"/>
    <w:rsid w:val="001832D0"/>
    <w:rsid w:val="001877F2"/>
    <w:rsid w:val="00191E93"/>
    <w:rsid w:val="00192A71"/>
    <w:rsid w:val="00195667"/>
    <w:rsid w:val="001A16B9"/>
    <w:rsid w:val="001A5813"/>
    <w:rsid w:val="001A5F31"/>
    <w:rsid w:val="001A6A97"/>
    <w:rsid w:val="001B1326"/>
    <w:rsid w:val="001B77B3"/>
    <w:rsid w:val="001C3F48"/>
    <w:rsid w:val="001C4F5D"/>
    <w:rsid w:val="001D3FE9"/>
    <w:rsid w:val="001D4FB8"/>
    <w:rsid w:val="001E668D"/>
    <w:rsid w:val="001E75D1"/>
    <w:rsid w:val="001F1BDE"/>
    <w:rsid w:val="00200C8A"/>
    <w:rsid w:val="0020534C"/>
    <w:rsid w:val="00206A32"/>
    <w:rsid w:val="0021138C"/>
    <w:rsid w:val="00211446"/>
    <w:rsid w:val="002119F4"/>
    <w:rsid w:val="002132A6"/>
    <w:rsid w:val="00225CD3"/>
    <w:rsid w:val="00232E9B"/>
    <w:rsid w:val="002531CC"/>
    <w:rsid w:val="00255294"/>
    <w:rsid w:val="0025756F"/>
    <w:rsid w:val="00267AC6"/>
    <w:rsid w:val="00275CD2"/>
    <w:rsid w:val="00277373"/>
    <w:rsid w:val="00280361"/>
    <w:rsid w:val="002941AE"/>
    <w:rsid w:val="0029547E"/>
    <w:rsid w:val="002A0A90"/>
    <w:rsid w:val="002B1F16"/>
    <w:rsid w:val="002B4F1B"/>
    <w:rsid w:val="002D5367"/>
    <w:rsid w:val="002E5B35"/>
    <w:rsid w:val="002F008E"/>
    <w:rsid w:val="002F3E7C"/>
    <w:rsid w:val="003032AA"/>
    <w:rsid w:val="00303D82"/>
    <w:rsid w:val="00305112"/>
    <w:rsid w:val="003068EF"/>
    <w:rsid w:val="00313E86"/>
    <w:rsid w:val="00323A5F"/>
    <w:rsid w:val="0032467A"/>
    <w:rsid w:val="00324D60"/>
    <w:rsid w:val="00335B04"/>
    <w:rsid w:val="00365065"/>
    <w:rsid w:val="003654ED"/>
    <w:rsid w:val="003761AD"/>
    <w:rsid w:val="00376798"/>
    <w:rsid w:val="0038211B"/>
    <w:rsid w:val="00392EE6"/>
    <w:rsid w:val="003A3004"/>
    <w:rsid w:val="003A470B"/>
    <w:rsid w:val="003A5292"/>
    <w:rsid w:val="003A6DAE"/>
    <w:rsid w:val="003B14F2"/>
    <w:rsid w:val="003B1990"/>
    <w:rsid w:val="003B4E89"/>
    <w:rsid w:val="003C0207"/>
    <w:rsid w:val="003D13E3"/>
    <w:rsid w:val="003D1438"/>
    <w:rsid w:val="003D2D9F"/>
    <w:rsid w:val="003D57F9"/>
    <w:rsid w:val="003E1700"/>
    <w:rsid w:val="003E4539"/>
    <w:rsid w:val="003E52E7"/>
    <w:rsid w:val="003E60DB"/>
    <w:rsid w:val="003E7054"/>
    <w:rsid w:val="003F2B10"/>
    <w:rsid w:val="003F41F9"/>
    <w:rsid w:val="003F5CD3"/>
    <w:rsid w:val="003F6FAA"/>
    <w:rsid w:val="003F71A2"/>
    <w:rsid w:val="004045F9"/>
    <w:rsid w:val="004066C8"/>
    <w:rsid w:val="004123E9"/>
    <w:rsid w:val="004218DC"/>
    <w:rsid w:val="00422860"/>
    <w:rsid w:val="00424250"/>
    <w:rsid w:val="00433364"/>
    <w:rsid w:val="00435A32"/>
    <w:rsid w:val="00447BDA"/>
    <w:rsid w:val="004671F0"/>
    <w:rsid w:val="00467222"/>
    <w:rsid w:val="004705E6"/>
    <w:rsid w:val="00490350"/>
    <w:rsid w:val="00490BF2"/>
    <w:rsid w:val="004910A3"/>
    <w:rsid w:val="00496182"/>
    <w:rsid w:val="0049708D"/>
    <w:rsid w:val="004A4DC2"/>
    <w:rsid w:val="004A5711"/>
    <w:rsid w:val="004A7090"/>
    <w:rsid w:val="004B054B"/>
    <w:rsid w:val="004B45D1"/>
    <w:rsid w:val="004C50DE"/>
    <w:rsid w:val="004D21A3"/>
    <w:rsid w:val="004D3C71"/>
    <w:rsid w:val="004D7653"/>
    <w:rsid w:val="004E0529"/>
    <w:rsid w:val="004E0C30"/>
    <w:rsid w:val="004E0FF8"/>
    <w:rsid w:val="004E6E8B"/>
    <w:rsid w:val="004E75DA"/>
    <w:rsid w:val="004F075E"/>
    <w:rsid w:val="004F3B9F"/>
    <w:rsid w:val="00501729"/>
    <w:rsid w:val="00501BC3"/>
    <w:rsid w:val="00511893"/>
    <w:rsid w:val="00516F1C"/>
    <w:rsid w:val="00516FE1"/>
    <w:rsid w:val="00520DA2"/>
    <w:rsid w:val="00524D66"/>
    <w:rsid w:val="005273DB"/>
    <w:rsid w:val="005320CD"/>
    <w:rsid w:val="005406F0"/>
    <w:rsid w:val="00550491"/>
    <w:rsid w:val="00550CF5"/>
    <w:rsid w:val="0055529D"/>
    <w:rsid w:val="00561B48"/>
    <w:rsid w:val="00562FF9"/>
    <w:rsid w:val="005648BB"/>
    <w:rsid w:val="00565210"/>
    <w:rsid w:val="00565EC4"/>
    <w:rsid w:val="005805B8"/>
    <w:rsid w:val="00582FFB"/>
    <w:rsid w:val="005840E7"/>
    <w:rsid w:val="00587571"/>
    <w:rsid w:val="00587707"/>
    <w:rsid w:val="005A2ED1"/>
    <w:rsid w:val="005B5623"/>
    <w:rsid w:val="005B6A4C"/>
    <w:rsid w:val="005D59F0"/>
    <w:rsid w:val="005E2888"/>
    <w:rsid w:val="005E56B8"/>
    <w:rsid w:val="005F0C3E"/>
    <w:rsid w:val="005F1C11"/>
    <w:rsid w:val="005F22E3"/>
    <w:rsid w:val="005F3777"/>
    <w:rsid w:val="005F443C"/>
    <w:rsid w:val="005F4B4E"/>
    <w:rsid w:val="0060259C"/>
    <w:rsid w:val="00602C4C"/>
    <w:rsid w:val="00603E59"/>
    <w:rsid w:val="00604CD7"/>
    <w:rsid w:val="006140A7"/>
    <w:rsid w:val="0062002D"/>
    <w:rsid w:val="0062301C"/>
    <w:rsid w:val="0062457B"/>
    <w:rsid w:val="00631587"/>
    <w:rsid w:val="00633DCE"/>
    <w:rsid w:val="00636926"/>
    <w:rsid w:val="006426F7"/>
    <w:rsid w:val="00642A93"/>
    <w:rsid w:val="00646BDF"/>
    <w:rsid w:val="006524C1"/>
    <w:rsid w:val="00660D89"/>
    <w:rsid w:val="006610B0"/>
    <w:rsid w:val="006633FE"/>
    <w:rsid w:val="006640F5"/>
    <w:rsid w:val="0066634E"/>
    <w:rsid w:val="006665FD"/>
    <w:rsid w:val="00671A44"/>
    <w:rsid w:val="00671F96"/>
    <w:rsid w:val="00672402"/>
    <w:rsid w:val="0067629D"/>
    <w:rsid w:val="00677704"/>
    <w:rsid w:val="00677BFF"/>
    <w:rsid w:val="00681277"/>
    <w:rsid w:val="00683B42"/>
    <w:rsid w:val="0068455F"/>
    <w:rsid w:val="006863B1"/>
    <w:rsid w:val="00687047"/>
    <w:rsid w:val="00687AE0"/>
    <w:rsid w:val="00696A7E"/>
    <w:rsid w:val="0069765C"/>
    <w:rsid w:val="00697B73"/>
    <w:rsid w:val="006B3AFF"/>
    <w:rsid w:val="006B73D5"/>
    <w:rsid w:val="006C7D2A"/>
    <w:rsid w:val="006E63C6"/>
    <w:rsid w:val="006F159E"/>
    <w:rsid w:val="006F2559"/>
    <w:rsid w:val="006F773B"/>
    <w:rsid w:val="006F7850"/>
    <w:rsid w:val="00700838"/>
    <w:rsid w:val="00700E23"/>
    <w:rsid w:val="00700EB3"/>
    <w:rsid w:val="0070265A"/>
    <w:rsid w:val="00704CC3"/>
    <w:rsid w:val="007052BC"/>
    <w:rsid w:val="0070768A"/>
    <w:rsid w:val="0071174D"/>
    <w:rsid w:val="0071224D"/>
    <w:rsid w:val="007156AA"/>
    <w:rsid w:val="00716FF2"/>
    <w:rsid w:val="0072118A"/>
    <w:rsid w:val="00725330"/>
    <w:rsid w:val="0073200D"/>
    <w:rsid w:val="00733435"/>
    <w:rsid w:val="00735EF1"/>
    <w:rsid w:val="007432AB"/>
    <w:rsid w:val="007465D4"/>
    <w:rsid w:val="0075051D"/>
    <w:rsid w:val="0075083B"/>
    <w:rsid w:val="00750E0C"/>
    <w:rsid w:val="00752192"/>
    <w:rsid w:val="007631B3"/>
    <w:rsid w:val="007672A4"/>
    <w:rsid w:val="007742F0"/>
    <w:rsid w:val="007753EC"/>
    <w:rsid w:val="007757B7"/>
    <w:rsid w:val="00777CCB"/>
    <w:rsid w:val="007921BB"/>
    <w:rsid w:val="0079434C"/>
    <w:rsid w:val="00794F29"/>
    <w:rsid w:val="00795815"/>
    <w:rsid w:val="00796F46"/>
    <w:rsid w:val="00797053"/>
    <w:rsid w:val="007A2545"/>
    <w:rsid w:val="007C2F14"/>
    <w:rsid w:val="007C3053"/>
    <w:rsid w:val="007D0E8E"/>
    <w:rsid w:val="007D1C58"/>
    <w:rsid w:val="007E60C3"/>
    <w:rsid w:val="007F650E"/>
    <w:rsid w:val="007F66AC"/>
    <w:rsid w:val="00804FC8"/>
    <w:rsid w:val="00825528"/>
    <w:rsid w:val="00825782"/>
    <w:rsid w:val="0082593D"/>
    <w:rsid w:val="008263AC"/>
    <w:rsid w:val="008268FA"/>
    <w:rsid w:val="00832A33"/>
    <w:rsid w:val="0083447F"/>
    <w:rsid w:val="00834990"/>
    <w:rsid w:val="00837EE0"/>
    <w:rsid w:val="0084785A"/>
    <w:rsid w:val="00853502"/>
    <w:rsid w:val="00863330"/>
    <w:rsid w:val="00874A83"/>
    <w:rsid w:val="008779E2"/>
    <w:rsid w:val="00884B5E"/>
    <w:rsid w:val="00892505"/>
    <w:rsid w:val="008A5D64"/>
    <w:rsid w:val="008A71B1"/>
    <w:rsid w:val="008B0D9E"/>
    <w:rsid w:val="008B2A61"/>
    <w:rsid w:val="008B2D03"/>
    <w:rsid w:val="008B2E69"/>
    <w:rsid w:val="008D1390"/>
    <w:rsid w:val="008D20D4"/>
    <w:rsid w:val="008D2E57"/>
    <w:rsid w:val="008D73A9"/>
    <w:rsid w:val="008E241E"/>
    <w:rsid w:val="008E79B4"/>
    <w:rsid w:val="008F2EB2"/>
    <w:rsid w:val="008F4DD3"/>
    <w:rsid w:val="008F5EC3"/>
    <w:rsid w:val="008F6845"/>
    <w:rsid w:val="008F6BB7"/>
    <w:rsid w:val="00901109"/>
    <w:rsid w:val="0090164A"/>
    <w:rsid w:val="00902B78"/>
    <w:rsid w:val="0090469F"/>
    <w:rsid w:val="00905C62"/>
    <w:rsid w:val="00906907"/>
    <w:rsid w:val="009154E8"/>
    <w:rsid w:val="009206F7"/>
    <w:rsid w:val="0092319E"/>
    <w:rsid w:val="00927822"/>
    <w:rsid w:val="009279A1"/>
    <w:rsid w:val="00930A90"/>
    <w:rsid w:val="009358C9"/>
    <w:rsid w:val="009361B7"/>
    <w:rsid w:val="00940747"/>
    <w:rsid w:val="00941B3A"/>
    <w:rsid w:val="00963141"/>
    <w:rsid w:val="00963691"/>
    <w:rsid w:val="00965633"/>
    <w:rsid w:val="009666DB"/>
    <w:rsid w:val="00971FB0"/>
    <w:rsid w:val="009723FF"/>
    <w:rsid w:val="00972A17"/>
    <w:rsid w:val="009749C6"/>
    <w:rsid w:val="009832E8"/>
    <w:rsid w:val="009843C1"/>
    <w:rsid w:val="009851AD"/>
    <w:rsid w:val="009873DE"/>
    <w:rsid w:val="00992EFD"/>
    <w:rsid w:val="009A4164"/>
    <w:rsid w:val="009A598C"/>
    <w:rsid w:val="009B2420"/>
    <w:rsid w:val="009B41FE"/>
    <w:rsid w:val="009C2872"/>
    <w:rsid w:val="009E36C2"/>
    <w:rsid w:val="009F0085"/>
    <w:rsid w:val="00A1196E"/>
    <w:rsid w:val="00A138EF"/>
    <w:rsid w:val="00A15A3A"/>
    <w:rsid w:val="00A1694E"/>
    <w:rsid w:val="00A16E9D"/>
    <w:rsid w:val="00A20559"/>
    <w:rsid w:val="00A30E10"/>
    <w:rsid w:val="00A40345"/>
    <w:rsid w:val="00A40EFD"/>
    <w:rsid w:val="00A46E9D"/>
    <w:rsid w:val="00A5153A"/>
    <w:rsid w:val="00A52947"/>
    <w:rsid w:val="00A56AC5"/>
    <w:rsid w:val="00A57789"/>
    <w:rsid w:val="00A609B4"/>
    <w:rsid w:val="00A62668"/>
    <w:rsid w:val="00A62FDF"/>
    <w:rsid w:val="00A63384"/>
    <w:rsid w:val="00A63AD8"/>
    <w:rsid w:val="00A645DF"/>
    <w:rsid w:val="00A7789D"/>
    <w:rsid w:val="00A96DAD"/>
    <w:rsid w:val="00A977BC"/>
    <w:rsid w:val="00A97D43"/>
    <w:rsid w:val="00AB569E"/>
    <w:rsid w:val="00AC0E44"/>
    <w:rsid w:val="00AC25F6"/>
    <w:rsid w:val="00AC4E33"/>
    <w:rsid w:val="00AC77A6"/>
    <w:rsid w:val="00AC7909"/>
    <w:rsid w:val="00AD0809"/>
    <w:rsid w:val="00AD2B15"/>
    <w:rsid w:val="00AD679F"/>
    <w:rsid w:val="00AE039E"/>
    <w:rsid w:val="00AE0933"/>
    <w:rsid w:val="00AE2E72"/>
    <w:rsid w:val="00AE4C3A"/>
    <w:rsid w:val="00AE525E"/>
    <w:rsid w:val="00AF2B8B"/>
    <w:rsid w:val="00AF7394"/>
    <w:rsid w:val="00AF7C9F"/>
    <w:rsid w:val="00B01000"/>
    <w:rsid w:val="00B013D7"/>
    <w:rsid w:val="00B04105"/>
    <w:rsid w:val="00B05EF7"/>
    <w:rsid w:val="00B13306"/>
    <w:rsid w:val="00B15301"/>
    <w:rsid w:val="00B155B5"/>
    <w:rsid w:val="00B203B5"/>
    <w:rsid w:val="00B33771"/>
    <w:rsid w:val="00B3685E"/>
    <w:rsid w:val="00B44D67"/>
    <w:rsid w:val="00B51DA4"/>
    <w:rsid w:val="00B543E3"/>
    <w:rsid w:val="00B54457"/>
    <w:rsid w:val="00B60FFB"/>
    <w:rsid w:val="00B640BF"/>
    <w:rsid w:val="00B64CD7"/>
    <w:rsid w:val="00B64E5C"/>
    <w:rsid w:val="00B65A60"/>
    <w:rsid w:val="00B662FC"/>
    <w:rsid w:val="00B71D6E"/>
    <w:rsid w:val="00B72F73"/>
    <w:rsid w:val="00B74901"/>
    <w:rsid w:val="00B83967"/>
    <w:rsid w:val="00B85154"/>
    <w:rsid w:val="00BA2D8F"/>
    <w:rsid w:val="00BA4368"/>
    <w:rsid w:val="00BA7EFC"/>
    <w:rsid w:val="00BB2AC3"/>
    <w:rsid w:val="00BB2F6C"/>
    <w:rsid w:val="00BB6A1A"/>
    <w:rsid w:val="00BC0FBB"/>
    <w:rsid w:val="00BC17EA"/>
    <w:rsid w:val="00BC1AC3"/>
    <w:rsid w:val="00BC6DE7"/>
    <w:rsid w:val="00BD1F9D"/>
    <w:rsid w:val="00BD3AFD"/>
    <w:rsid w:val="00BE1D5D"/>
    <w:rsid w:val="00BF6A99"/>
    <w:rsid w:val="00C03E45"/>
    <w:rsid w:val="00C05F7E"/>
    <w:rsid w:val="00C06786"/>
    <w:rsid w:val="00C12E99"/>
    <w:rsid w:val="00C14754"/>
    <w:rsid w:val="00C15F0E"/>
    <w:rsid w:val="00C26443"/>
    <w:rsid w:val="00C307CB"/>
    <w:rsid w:val="00C30E01"/>
    <w:rsid w:val="00C366D1"/>
    <w:rsid w:val="00C454AD"/>
    <w:rsid w:val="00C550FF"/>
    <w:rsid w:val="00C658AA"/>
    <w:rsid w:val="00C71B42"/>
    <w:rsid w:val="00C73B1B"/>
    <w:rsid w:val="00C74C7F"/>
    <w:rsid w:val="00C80AF5"/>
    <w:rsid w:val="00C8187E"/>
    <w:rsid w:val="00C835BA"/>
    <w:rsid w:val="00C8433F"/>
    <w:rsid w:val="00CA0C75"/>
    <w:rsid w:val="00CA6191"/>
    <w:rsid w:val="00CB2EE5"/>
    <w:rsid w:val="00CB79C2"/>
    <w:rsid w:val="00CD5C0F"/>
    <w:rsid w:val="00CE4A7E"/>
    <w:rsid w:val="00CE5427"/>
    <w:rsid w:val="00D04C3C"/>
    <w:rsid w:val="00D0623C"/>
    <w:rsid w:val="00D07E22"/>
    <w:rsid w:val="00D17FB5"/>
    <w:rsid w:val="00D31315"/>
    <w:rsid w:val="00D32C28"/>
    <w:rsid w:val="00D35B3A"/>
    <w:rsid w:val="00D36C86"/>
    <w:rsid w:val="00D41578"/>
    <w:rsid w:val="00D43C2E"/>
    <w:rsid w:val="00D5472A"/>
    <w:rsid w:val="00D5619E"/>
    <w:rsid w:val="00D60A9F"/>
    <w:rsid w:val="00D612CB"/>
    <w:rsid w:val="00D62164"/>
    <w:rsid w:val="00D630FA"/>
    <w:rsid w:val="00D63475"/>
    <w:rsid w:val="00D63765"/>
    <w:rsid w:val="00D637C1"/>
    <w:rsid w:val="00D651EB"/>
    <w:rsid w:val="00D75C15"/>
    <w:rsid w:val="00D80989"/>
    <w:rsid w:val="00D87460"/>
    <w:rsid w:val="00D87EED"/>
    <w:rsid w:val="00DA03DB"/>
    <w:rsid w:val="00DA367C"/>
    <w:rsid w:val="00DB46C9"/>
    <w:rsid w:val="00DB63B3"/>
    <w:rsid w:val="00DC3543"/>
    <w:rsid w:val="00DC4A28"/>
    <w:rsid w:val="00DC53C0"/>
    <w:rsid w:val="00DD2F6D"/>
    <w:rsid w:val="00DD4E71"/>
    <w:rsid w:val="00DD70F7"/>
    <w:rsid w:val="00DD7310"/>
    <w:rsid w:val="00DE3223"/>
    <w:rsid w:val="00DE4EA5"/>
    <w:rsid w:val="00DE6205"/>
    <w:rsid w:val="00DF2D7B"/>
    <w:rsid w:val="00E04600"/>
    <w:rsid w:val="00E160E8"/>
    <w:rsid w:val="00E1704F"/>
    <w:rsid w:val="00E20BB4"/>
    <w:rsid w:val="00E21233"/>
    <w:rsid w:val="00E22DA2"/>
    <w:rsid w:val="00E25782"/>
    <w:rsid w:val="00E25EF8"/>
    <w:rsid w:val="00E33BFD"/>
    <w:rsid w:val="00E36308"/>
    <w:rsid w:val="00E61044"/>
    <w:rsid w:val="00E62063"/>
    <w:rsid w:val="00E62514"/>
    <w:rsid w:val="00E672F2"/>
    <w:rsid w:val="00E70790"/>
    <w:rsid w:val="00E71D6B"/>
    <w:rsid w:val="00E729C5"/>
    <w:rsid w:val="00E7474C"/>
    <w:rsid w:val="00E749E7"/>
    <w:rsid w:val="00E81AEC"/>
    <w:rsid w:val="00E83A3B"/>
    <w:rsid w:val="00E842B9"/>
    <w:rsid w:val="00E86A6C"/>
    <w:rsid w:val="00E93D35"/>
    <w:rsid w:val="00E9591C"/>
    <w:rsid w:val="00EA3AD5"/>
    <w:rsid w:val="00EA43D6"/>
    <w:rsid w:val="00EA5CCB"/>
    <w:rsid w:val="00EA601F"/>
    <w:rsid w:val="00EA6969"/>
    <w:rsid w:val="00EB10A7"/>
    <w:rsid w:val="00EB560C"/>
    <w:rsid w:val="00EB5A1A"/>
    <w:rsid w:val="00EB64CA"/>
    <w:rsid w:val="00EC2140"/>
    <w:rsid w:val="00EC2B0B"/>
    <w:rsid w:val="00EC5BBE"/>
    <w:rsid w:val="00ED60A0"/>
    <w:rsid w:val="00EE0128"/>
    <w:rsid w:val="00EE2E50"/>
    <w:rsid w:val="00EE3F7B"/>
    <w:rsid w:val="00EE674E"/>
    <w:rsid w:val="00EF2618"/>
    <w:rsid w:val="00EF495B"/>
    <w:rsid w:val="00EF78BE"/>
    <w:rsid w:val="00F0106A"/>
    <w:rsid w:val="00F037F3"/>
    <w:rsid w:val="00F040A0"/>
    <w:rsid w:val="00F065E0"/>
    <w:rsid w:val="00F07A07"/>
    <w:rsid w:val="00F13B2A"/>
    <w:rsid w:val="00F26863"/>
    <w:rsid w:val="00F26FD4"/>
    <w:rsid w:val="00F3557D"/>
    <w:rsid w:val="00F4057C"/>
    <w:rsid w:val="00F409C9"/>
    <w:rsid w:val="00F41CB3"/>
    <w:rsid w:val="00F4561D"/>
    <w:rsid w:val="00F51E18"/>
    <w:rsid w:val="00F54807"/>
    <w:rsid w:val="00F60AE1"/>
    <w:rsid w:val="00F61B66"/>
    <w:rsid w:val="00F65945"/>
    <w:rsid w:val="00F90E4C"/>
    <w:rsid w:val="00F97DAB"/>
    <w:rsid w:val="00FA0865"/>
    <w:rsid w:val="00FA45E7"/>
    <w:rsid w:val="00FA4DE5"/>
    <w:rsid w:val="00FA56D4"/>
    <w:rsid w:val="00FB0215"/>
    <w:rsid w:val="00FB121E"/>
    <w:rsid w:val="00FC2191"/>
    <w:rsid w:val="00FC2C27"/>
    <w:rsid w:val="00FD4599"/>
    <w:rsid w:val="00FD4DA5"/>
    <w:rsid w:val="00FD682C"/>
    <w:rsid w:val="00FE11BD"/>
    <w:rsid w:val="00FE1D1F"/>
    <w:rsid w:val="00FF184C"/>
    <w:rsid w:val="00FF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9"/>
    <w:pPr>
      <w:widowControl w:val="0"/>
      <w:jc w:val="both"/>
    </w:pPr>
    <w:rPr>
      <w:rFonts w:ascii="Calibri" w:eastAsia="宋体" w:hAnsi="Calibri" w:cs="Times New Roman"/>
    </w:rPr>
  </w:style>
  <w:style w:type="paragraph" w:styleId="1">
    <w:name w:val="heading 1"/>
    <w:basedOn w:val="a"/>
    <w:next w:val="a"/>
    <w:link w:val="1Char"/>
    <w:uiPriority w:val="9"/>
    <w:qFormat/>
    <w:rsid w:val="005F1C11"/>
    <w:pPr>
      <w:keepNext/>
      <w:keepLines/>
      <w:spacing w:before="340" w:after="330" w:line="578" w:lineRule="auto"/>
      <w:outlineLvl w:val="0"/>
    </w:pPr>
    <w:rPr>
      <w:rFonts w:ascii="等线" w:eastAsia="等线" w:hAnsi="等线"/>
      <w:b/>
      <w:bCs/>
      <w:kern w:val="44"/>
      <w:sz w:val="44"/>
      <w:szCs w:val="44"/>
      <w:lang w:val="x-none" w:eastAsia="x-none"/>
    </w:rPr>
  </w:style>
  <w:style w:type="paragraph" w:styleId="2">
    <w:name w:val="heading 2"/>
    <w:basedOn w:val="a"/>
    <w:next w:val="a"/>
    <w:link w:val="2Char"/>
    <w:uiPriority w:val="9"/>
    <w:semiHidden/>
    <w:unhideWhenUsed/>
    <w:qFormat/>
    <w:rsid w:val="005F1C11"/>
    <w:pPr>
      <w:keepNext/>
      <w:keepLines/>
      <w:spacing w:before="260" w:after="260" w:line="416" w:lineRule="auto"/>
      <w:outlineLvl w:val="1"/>
    </w:pPr>
    <w:rPr>
      <w:rFonts w:ascii="等线 Light" w:eastAsia="等线 Light" w:hAnsi="等线 Light"/>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1C11"/>
    <w:rPr>
      <w:rFonts w:ascii="Calibri" w:eastAsia="宋体" w:hAnsi="Calibri" w:cs="Times New Roman"/>
      <w:sz w:val="18"/>
      <w:szCs w:val="18"/>
    </w:rPr>
  </w:style>
  <w:style w:type="paragraph" w:styleId="a4">
    <w:name w:val="footer"/>
    <w:basedOn w:val="a"/>
    <w:link w:val="Char0"/>
    <w:uiPriority w:val="99"/>
    <w:unhideWhenUsed/>
    <w:rsid w:val="005F1C11"/>
    <w:pPr>
      <w:tabs>
        <w:tab w:val="center" w:pos="4153"/>
        <w:tab w:val="right" w:pos="8306"/>
      </w:tabs>
      <w:snapToGrid w:val="0"/>
      <w:jc w:val="left"/>
    </w:pPr>
    <w:rPr>
      <w:sz w:val="18"/>
      <w:szCs w:val="18"/>
    </w:rPr>
  </w:style>
  <w:style w:type="character" w:customStyle="1" w:styleId="Char0">
    <w:name w:val="页脚 Char"/>
    <w:basedOn w:val="a0"/>
    <w:link w:val="a4"/>
    <w:uiPriority w:val="99"/>
    <w:rsid w:val="005F1C11"/>
    <w:rPr>
      <w:rFonts w:ascii="Calibri" w:eastAsia="宋体" w:hAnsi="Calibri" w:cs="Times New Roman"/>
      <w:sz w:val="18"/>
      <w:szCs w:val="18"/>
    </w:rPr>
  </w:style>
  <w:style w:type="character" w:customStyle="1" w:styleId="1Char">
    <w:name w:val="标题 1 Char"/>
    <w:basedOn w:val="a0"/>
    <w:link w:val="1"/>
    <w:uiPriority w:val="9"/>
    <w:rsid w:val="005F1C11"/>
    <w:rPr>
      <w:rFonts w:ascii="等线" w:eastAsia="等线" w:hAnsi="等线" w:cs="Times New Roman"/>
      <w:b/>
      <w:bCs/>
      <w:kern w:val="44"/>
      <w:sz w:val="44"/>
      <w:szCs w:val="44"/>
      <w:lang w:val="x-none" w:eastAsia="x-none"/>
    </w:rPr>
  </w:style>
  <w:style w:type="character" w:customStyle="1" w:styleId="2Char">
    <w:name w:val="标题 2 Char"/>
    <w:basedOn w:val="a0"/>
    <w:link w:val="2"/>
    <w:uiPriority w:val="9"/>
    <w:semiHidden/>
    <w:rsid w:val="005F1C11"/>
    <w:rPr>
      <w:rFonts w:ascii="等线 Light" w:eastAsia="等线 Light" w:hAnsi="等线 Light" w:cs="Times New Roman"/>
      <w:b/>
      <w:bCs/>
      <w:sz w:val="32"/>
      <w:szCs w:val="32"/>
      <w:lang w:val="x-none" w:eastAsia="x-none"/>
    </w:rPr>
  </w:style>
  <w:style w:type="numbering" w:customStyle="1" w:styleId="10">
    <w:name w:val="无列表1"/>
    <w:next w:val="a2"/>
    <w:uiPriority w:val="99"/>
    <w:semiHidden/>
    <w:rsid w:val="005F1C11"/>
  </w:style>
  <w:style w:type="paragraph" w:styleId="a5">
    <w:name w:val="Balloon Text"/>
    <w:basedOn w:val="a"/>
    <w:link w:val="Char1"/>
    <w:rsid w:val="005F1C11"/>
    <w:rPr>
      <w:rFonts w:ascii="Times New Roman" w:eastAsia="仿宋_GB2312" w:hAnsi="Times New Roman"/>
      <w:sz w:val="18"/>
      <w:szCs w:val="18"/>
      <w:lang w:val="x-none" w:eastAsia="x-none"/>
    </w:rPr>
  </w:style>
  <w:style w:type="character" w:customStyle="1" w:styleId="Char1">
    <w:name w:val="批注框文本 Char"/>
    <w:basedOn w:val="a0"/>
    <w:link w:val="a5"/>
    <w:rsid w:val="005F1C11"/>
    <w:rPr>
      <w:rFonts w:ascii="Times New Roman" w:eastAsia="仿宋_GB2312" w:hAnsi="Times New Roman" w:cs="Times New Roman"/>
      <w:sz w:val="18"/>
      <w:szCs w:val="18"/>
      <w:lang w:val="x-none" w:eastAsia="x-none"/>
    </w:rPr>
  </w:style>
  <w:style w:type="paragraph" w:styleId="a6">
    <w:name w:val="Date"/>
    <w:basedOn w:val="a"/>
    <w:next w:val="a"/>
    <w:link w:val="Char2"/>
    <w:rsid w:val="005F1C11"/>
    <w:pPr>
      <w:ind w:leftChars="2500" w:left="100"/>
    </w:pPr>
    <w:rPr>
      <w:rFonts w:ascii="Times New Roman" w:eastAsia="仿宋_GB2312" w:hAnsi="Times New Roman"/>
      <w:sz w:val="32"/>
      <w:szCs w:val="24"/>
      <w:lang w:val="x-none" w:eastAsia="x-none"/>
    </w:rPr>
  </w:style>
  <w:style w:type="character" w:customStyle="1" w:styleId="Char2">
    <w:name w:val="日期 Char"/>
    <w:basedOn w:val="a0"/>
    <w:link w:val="a6"/>
    <w:rsid w:val="005F1C11"/>
    <w:rPr>
      <w:rFonts w:ascii="Times New Roman" w:eastAsia="仿宋_GB2312" w:hAnsi="Times New Roman" w:cs="Times New Roman"/>
      <w:sz w:val="32"/>
      <w:szCs w:val="24"/>
      <w:lang w:val="x-none" w:eastAsia="x-none"/>
    </w:rPr>
  </w:style>
  <w:style w:type="character" w:customStyle="1" w:styleId="style10">
    <w:name w:val="style10"/>
    <w:basedOn w:val="a0"/>
    <w:rsid w:val="005F1C11"/>
  </w:style>
  <w:style w:type="character" w:styleId="a7">
    <w:name w:val="page number"/>
    <w:basedOn w:val="a0"/>
    <w:rsid w:val="005F1C11"/>
  </w:style>
  <w:style w:type="paragraph" w:styleId="a8">
    <w:name w:val="Closing"/>
    <w:basedOn w:val="a"/>
    <w:link w:val="Char3"/>
    <w:rsid w:val="005F1C11"/>
    <w:pPr>
      <w:ind w:leftChars="2100" w:left="100"/>
    </w:pPr>
    <w:rPr>
      <w:rFonts w:ascii="仿宋_GB2312" w:eastAsia="仿宋_GB2312" w:hAnsi="Times New Roman"/>
      <w:sz w:val="28"/>
      <w:szCs w:val="28"/>
    </w:rPr>
  </w:style>
  <w:style w:type="character" w:customStyle="1" w:styleId="Char3">
    <w:name w:val="结束语 Char"/>
    <w:basedOn w:val="a0"/>
    <w:link w:val="a8"/>
    <w:rsid w:val="005F1C11"/>
    <w:rPr>
      <w:rFonts w:ascii="仿宋_GB2312" w:eastAsia="仿宋_GB2312" w:hAnsi="Times New Roman" w:cs="Times New Roman"/>
      <w:sz w:val="28"/>
      <w:szCs w:val="28"/>
    </w:rPr>
  </w:style>
  <w:style w:type="paragraph" w:styleId="a9">
    <w:name w:val="Body Text"/>
    <w:basedOn w:val="a"/>
    <w:link w:val="Char4"/>
    <w:rsid w:val="005F1C11"/>
    <w:rPr>
      <w:rFonts w:ascii="Times New Roman" w:eastAsia="仿宋_GB2312" w:hAnsi="Times New Roman"/>
      <w:sz w:val="32"/>
      <w:szCs w:val="32"/>
    </w:rPr>
  </w:style>
  <w:style w:type="character" w:customStyle="1" w:styleId="Char4">
    <w:name w:val="正文文本 Char"/>
    <w:basedOn w:val="a0"/>
    <w:link w:val="a9"/>
    <w:rsid w:val="005F1C11"/>
    <w:rPr>
      <w:rFonts w:ascii="Times New Roman" w:eastAsia="仿宋_GB2312" w:hAnsi="Times New Roman" w:cs="Times New Roman"/>
      <w:sz w:val="32"/>
      <w:szCs w:val="32"/>
    </w:rPr>
  </w:style>
  <w:style w:type="paragraph" w:styleId="aa">
    <w:name w:val="Normal (Web)"/>
    <w:basedOn w:val="a"/>
    <w:uiPriority w:val="99"/>
    <w:rsid w:val="005F1C11"/>
    <w:pPr>
      <w:widowControl/>
      <w:spacing w:before="100" w:beforeAutospacing="1" w:after="100" w:afterAutospacing="1"/>
      <w:ind w:firstLine="420"/>
      <w:jc w:val="left"/>
    </w:pPr>
    <w:rPr>
      <w:rFonts w:ascii="ˎ̥" w:hAnsi="ˎ̥" w:cs="宋体"/>
      <w:kern w:val="0"/>
      <w:sz w:val="18"/>
      <w:szCs w:val="18"/>
    </w:rPr>
  </w:style>
  <w:style w:type="paragraph" w:styleId="3">
    <w:name w:val="Body Text Indent 3"/>
    <w:basedOn w:val="a"/>
    <w:link w:val="3Char"/>
    <w:rsid w:val="005F1C11"/>
    <w:pPr>
      <w:spacing w:after="120"/>
      <w:ind w:leftChars="200" w:left="420"/>
    </w:pPr>
    <w:rPr>
      <w:rFonts w:ascii="Times New Roman" w:hAnsi="Times New Roman"/>
      <w:sz w:val="16"/>
      <w:szCs w:val="16"/>
    </w:rPr>
  </w:style>
  <w:style w:type="character" w:customStyle="1" w:styleId="3Char">
    <w:name w:val="正文文本缩进 3 Char"/>
    <w:basedOn w:val="a0"/>
    <w:link w:val="3"/>
    <w:rsid w:val="005F1C11"/>
    <w:rPr>
      <w:rFonts w:ascii="Times New Roman" w:eastAsia="宋体" w:hAnsi="Times New Roman" w:cs="Times New Roman"/>
      <w:sz w:val="16"/>
      <w:szCs w:val="16"/>
    </w:rPr>
  </w:style>
  <w:style w:type="character" w:customStyle="1" w:styleId="grame">
    <w:name w:val="grame"/>
    <w:basedOn w:val="a0"/>
    <w:rsid w:val="005F1C11"/>
  </w:style>
  <w:style w:type="character" w:styleId="ab">
    <w:name w:val="Hyperlink"/>
    <w:rsid w:val="005F1C11"/>
    <w:rPr>
      <w:color w:val="0000FF"/>
      <w:u w:val="single"/>
    </w:rPr>
  </w:style>
  <w:style w:type="paragraph" w:customStyle="1" w:styleId="CharCharCharChar">
    <w:name w:val="Char Char Char Char"/>
    <w:basedOn w:val="a"/>
    <w:rsid w:val="005F1C11"/>
    <w:rPr>
      <w:rFonts w:ascii="宋体" w:hAnsi="宋体" w:cs="Courier New"/>
      <w:sz w:val="32"/>
      <w:szCs w:val="32"/>
    </w:rPr>
  </w:style>
  <w:style w:type="table" w:styleId="ac">
    <w:name w:val="Table Grid"/>
    <w:basedOn w:val="a1"/>
    <w:uiPriority w:val="59"/>
    <w:rsid w:val="005F1C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Char5"/>
    <w:rsid w:val="005F1C11"/>
    <w:pPr>
      <w:spacing w:after="120"/>
      <w:ind w:leftChars="200" w:left="420"/>
    </w:pPr>
    <w:rPr>
      <w:rFonts w:ascii="Times New Roman" w:eastAsia="仿宋_GB2312" w:hAnsi="Times New Roman"/>
      <w:sz w:val="32"/>
      <w:szCs w:val="24"/>
      <w:lang w:val="x-none" w:eastAsia="x-none"/>
    </w:rPr>
  </w:style>
  <w:style w:type="character" w:customStyle="1" w:styleId="Char5">
    <w:name w:val="正文文本缩进 Char"/>
    <w:basedOn w:val="a0"/>
    <w:link w:val="ad"/>
    <w:rsid w:val="005F1C11"/>
    <w:rPr>
      <w:rFonts w:ascii="Times New Roman" w:eastAsia="仿宋_GB2312" w:hAnsi="Times New Roman" w:cs="Times New Roman"/>
      <w:sz w:val="32"/>
      <w:szCs w:val="24"/>
      <w:lang w:val="x-none" w:eastAsia="x-none"/>
    </w:rPr>
  </w:style>
  <w:style w:type="paragraph" w:styleId="20">
    <w:name w:val="Body Text 2"/>
    <w:basedOn w:val="a"/>
    <w:link w:val="2Char0"/>
    <w:rsid w:val="005F1C11"/>
    <w:pPr>
      <w:spacing w:after="120" w:line="480" w:lineRule="auto"/>
    </w:pPr>
    <w:rPr>
      <w:rFonts w:ascii="Times New Roman" w:eastAsia="仿宋_GB2312" w:hAnsi="Times New Roman"/>
      <w:sz w:val="32"/>
      <w:szCs w:val="24"/>
      <w:lang w:val="x-none" w:eastAsia="x-none"/>
    </w:rPr>
  </w:style>
  <w:style w:type="character" w:customStyle="1" w:styleId="2Char0">
    <w:name w:val="正文文本 2 Char"/>
    <w:basedOn w:val="a0"/>
    <w:link w:val="20"/>
    <w:rsid w:val="005F1C11"/>
    <w:rPr>
      <w:rFonts w:ascii="Times New Roman" w:eastAsia="仿宋_GB2312" w:hAnsi="Times New Roman" w:cs="Times New Roman"/>
      <w:sz w:val="32"/>
      <w:szCs w:val="24"/>
      <w:lang w:val="x-none" w:eastAsia="x-none"/>
    </w:rPr>
  </w:style>
  <w:style w:type="paragraph" w:styleId="ae">
    <w:name w:val="List Paragraph"/>
    <w:basedOn w:val="a"/>
    <w:uiPriority w:val="34"/>
    <w:qFormat/>
    <w:rsid w:val="005F1C11"/>
    <w:pPr>
      <w:ind w:firstLineChars="200" w:firstLine="420"/>
    </w:pPr>
  </w:style>
  <w:style w:type="paragraph" w:styleId="af">
    <w:name w:val="No Spacing"/>
    <w:uiPriority w:val="1"/>
    <w:qFormat/>
    <w:rsid w:val="005F1C11"/>
    <w:pPr>
      <w:widowControl w:val="0"/>
      <w:jc w:val="both"/>
    </w:pPr>
    <w:rPr>
      <w:rFonts w:ascii="Times New Roman" w:eastAsia="仿宋_GB2312" w:hAnsi="Times New Roman" w:cs="Times New Roman"/>
      <w:sz w:val="32"/>
      <w:szCs w:val="24"/>
    </w:rPr>
  </w:style>
  <w:style w:type="paragraph" w:styleId="HTML">
    <w:name w:val="HTML Preformatted"/>
    <w:basedOn w:val="a"/>
    <w:link w:val="HTMLChar"/>
    <w:rsid w:val="005F1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
    <w:name w:val="HTML 预设格式 Char"/>
    <w:basedOn w:val="a0"/>
    <w:link w:val="HTML"/>
    <w:rsid w:val="005F1C11"/>
    <w:rPr>
      <w:rFonts w:ascii="宋体" w:eastAsia="宋体" w:hAnsi="宋体" w:cs="Times New Roman"/>
      <w:kern w:val="0"/>
      <w:sz w:val="24"/>
      <w:szCs w:val="24"/>
      <w:lang w:val="x-none" w:eastAsia="x-none"/>
    </w:rPr>
  </w:style>
  <w:style w:type="character" w:styleId="af0">
    <w:name w:val="Strong"/>
    <w:uiPriority w:val="22"/>
    <w:qFormat/>
    <w:rsid w:val="005F1C11"/>
    <w:rPr>
      <w:b/>
      <w:bCs/>
    </w:rPr>
  </w:style>
  <w:style w:type="paragraph" w:customStyle="1" w:styleId="reader-word-layer">
    <w:name w:val="reader-word-layer"/>
    <w:basedOn w:val="a"/>
    <w:rsid w:val="005F1C11"/>
    <w:pPr>
      <w:widowControl/>
      <w:spacing w:before="100" w:beforeAutospacing="1" w:after="100" w:afterAutospacing="1"/>
      <w:jc w:val="left"/>
    </w:pPr>
    <w:rPr>
      <w:rFonts w:ascii="宋体" w:hAnsi="宋体" w:cs="宋体"/>
      <w:kern w:val="0"/>
      <w:sz w:val="24"/>
      <w:szCs w:val="24"/>
    </w:rPr>
  </w:style>
  <w:style w:type="character" w:styleId="af1">
    <w:name w:val="annotation reference"/>
    <w:rsid w:val="005F1C11"/>
    <w:rPr>
      <w:sz w:val="21"/>
      <w:szCs w:val="21"/>
    </w:rPr>
  </w:style>
  <w:style w:type="paragraph" w:styleId="af2">
    <w:name w:val="annotation text"/>
    <w:basedOn w:val="a"/>
    <w:link w:val="Char6"/>
    <w:rsid w:val="005F1C11"/>
    <w:pPr>
      <w:jc w:val="left"/>
    </w:pPr>
    <w:rPr>
      <w:rFonts w:ascii="Times New Roman" w:eastAsia="仿宋_GB2312" w:hAnsi="Times New Roman"/>
      <w:sz w:val="32"/>
      <w:szCs w:val="24"/>
      <w:lang w:val="x-none" w:eastAsia="x-none"/>
    </w:rPr>
  </w:style>
  <w:style w:type="character" w:customStyle="1" w:styleId="Char6">
    <w:name w:val="批注文字 Char"/>
    <w:basedOn w:val="a0"/>
    <w:link w:val="af2"/>
    <w:rsid w:val="005F1C11"/>
    <w:rPr>
      <w:rFonts w:ascii="Times New Roman" w:eastAsia="仿宋_GB2312" w:hAnsi="Times New Roman" w:cs="Times New Roman"/>
      <w:sz w:val="32"/>
      <w:szCs w:val="24"/>
      <w:lang w:val="x-none" w:eastAsia="x-none"/>
    </w:rPr>
  </w:style>
  <w:style w:type="paragraph" w:styleId="af3">
    <w:name w:val="annotation subject"/>
    <w:basedOn w:val="af2"/>
    <w:next w:val="af2"/>
    <w:link w:val="Char7"/>
    <w:rsid w:val="005F1C11"/>
    <w:rPr>
      <w:b/>
      <w:bCs/>
    </w:rPr>
  </w:style>
  <w:style w:type="character" w:customStyle="1" w:styleId="Char7">
    <w:name w:val="批注主题 Char"/>
    <w:basedOn w:val="Char6"/>
    <w:link w:val="af3"/>
    <w:rsid w:val="005F1C11"/>
    <w:rPr>
      <w:rFonts w:ascii="Times New Roman" w:eastAsia="仿宋_GB2312" w:hAnsi="Times New Roman" w:cs="Times New Roman"/>
      <w:b/>
      <w:bCs/>
      <w:sz w:val="3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9"/>
    <w:pPr>
      <w:widowControl w:val="0"/>
      <w:jc w:val="both"/>
    </w:pPr>
    <w:rPr>
      <w:rFonts w:ascii="Calibri" w:eastAsia="宋体" w:hAnsi="Calibri" w:cs="Times New Roman"/>
    </w:rPr>
  </w:style>
  <w:style w:type="paragraph" w:styleId="1">
    <w:name w:val="heading 1"/>
    <w:basedOn w:val="a"/>
    <w:next w:val="a"/>
    <w:link w:val="1Char"/>
    <w:uiPriority w:val="9"/>
    <w:qFormat/>
    <w:rsid w:val="005F1C11"/>
    <w:pPr>
      <w:keepNext/>
      <w:keepLines/>
      <w:spacing w:before="340" w:after="330" w:line="578" w:lineRule="auto"/>
      <w:outlineLvl w:val="0"/>
    </w:pPr>
    <w:rPr>
      <w:rFonts w:ascii="等线" w:eastAsia="等线" w:hAnsi="等线"/>
      <w:b/>
      <w:bCs/>
      <w:kern w:val="44"/>
      <w:sz w:val="44"/>
      <w:szCs w:val="44"/>
      <w:lang w:val="x-none" w:eastAsia="x-none"/>
    </w:rPr>
  </w:style>
  <w:style w:type="paragraph" w:styleId="2">
    <w:name w:val="heading 2"/>
    <w:basedOn w:val="a"/>
    <w:next w:val="a"/>
    <w:link w:val="2Char"/>
    <w:uiPriority w:val="9"/>
    <w:semiHidden/>
    <w:unhideWhenUsed/>
    <w:qFormat/>
    <w:rsid w:val="005F1C11"/>
    <w:pPr>
      <w:keepNext/>
      <w:keepLines/>
      <w:spacing w:before="260" w:after="260" w:line="416" w:lineRule="auto"/>
      <w:outlineLvl w:val="1"/>
    </w:pPr>
    <w:rPr>
      <w:rFonts w:ascii="等线 Light" w:eastAsia="等线 Light" w:hAnsi="等线 Light"/>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1C11"/>
    <w:rPr>
      <w:rFonts w:ascii="Calibri" w:eastAsia="宋体" w:hAnsi="Calibri" w:cs="Times New Roman"/>
      <w:sz w:val="18"/>
      <w:szCs w:val="18"/>
    </w:rPr>
  </w:style>
  <w:style w:type="paragraph" w:styleId="a4">
    <w:name w:val="footer"/>
    <w:basedOn w:val="a"/>
    <w:link w:val="Char0"/>
    <w:uiPriority w:val="99"/>
    <w:unhideWhenUsed/>
    <w:rsid w:val="005F1C11"/>
    <w:pPr>
      <w:tabs>
        <w:tab w:val="center" w:pos="4153"/>
        <w:tab w:val="right" w:pos="8306"/>
      </w:tabs>
      <w:snapToGrid w:val="0"/>
      <w:jc w:val="left"/>
    </w:pPr>
    <w:rPr>
      <w:sz w:val="18"/>
      <w:szCs w:val="18"/>
    </w:rPr>
  </w:style>
  <w:style w:type="character" w:customStyle="1" w:styleId="Char0">
    <w:name w:val="页脚 Char"/>
    <w:basedOn w:val="a0"/>
    <w:link w:val="a4"/>
    <w:uiPriority w:val="99"/>
    <w:rsid w:val="005F1C11"/>
    <w:rPr>
      <w:rFonts w:ascii="Calibri" w:eastAsia="宋体" w:hAnsi="Calibri" w:cs="Times New Roman"/>
      <w:sz w:val="18"/>
      <w:szCs w:val="18"/>
    </w:rPr>
  </w:style>
  <w:style w:type="character" w:customStyle="1" w:styleId="1Char">
    <w:name w:val="标题 1 Char"/>
    <w:basedOn w:val="a0"/>
    <w:link w:val="1"/>
    <w:uiPriority w:val="9"/>
    <w:rsid w:val="005F1C11"/>
    <w:rPr>
      <w:rFonts w:ascii="等线" w:eastAsia="等线" w:hAnsi="等线" w:cs="Times New Roman"/>
      <w:b/>
      <w:bCs/>
      <w:kern w:val="44"/>
      <w:sz w:val="44"/>
      <w:szCs w:val="44"/>
      <w:lang w:val="x-none" w:eastAsia="x-none"/>
    </w:rPr>
  </w:style>
  <w:style w:type="character" w:customStyle="1" w:styleId="2Char">
    <w:name w:val="标题 2 Char"/>
    <w:basedOn w:val="a0"/>
    <w:link w:val="2"/>
    <w:uiPriority w:val="9"/>
    <w:semiHidden/>
    <w:rsid w:val="005F1C11"/>
    <w:rPr>
      <w:rFonts w:ascii="等线 Light" w:eastAsia="等线 Light" w:hAnsi="等线 Light" w:cs="Times New Roman"/>
      <w:b/>
      <w:bCs/>
      <w:sz w:val="32"/>
      <w:szCs w:val="32"/>
      <w:lang w:val="x-none" w:eastAsia="x-none"/>
    </w:rPr>
  </w:style>
  <w:style w:type="numbering" w:customStyle="1" w:styleId="10">
    <w:name w:val="无列表1"/>
    <w:next w:val="a2"/>
    <w:uiPriority w:val="99"/>
    <w:semiHidden/>
    <w:rsid w:val="005F1C11"/>
  </w:style>
  <w:style w:type="paragraph" w:styleId="a5">
    <w:name w:val="Balloon Text"/>
    <w:basedOn w:val="a"/>
    <w:link w:val="Char1"/>
    <w:rsid w:val="005F1C11"/>
    <w:rPr>
      <w:rFonts w:ascii="Times New Roman" w:eastAsia="仿宋_GB2312" w:hAnsi="Times New Roman"/>
      <w:sz w:val="18"/>
      <w:szCs w:val="18"/>
      <w:lang w:val="x-none" w:eastAsia="x-none"/>
    </w:rPr>
  </w:style>
  <w:style w:type="character" w:customStyle="1" w:styleId="Char1">
    <w:name w:val="批注框文本 Char"/>
    <w:basedOn w:val="a0"/>
    <w:link w:val="a5"/>
    <w:rsid w:val="005F1C11"/>
    <w:rPr>
      <w:rFonts w:ascii="Times New Roman" w:eastAsia="仿宋_GB2312" w:hAnsi="Times New Roman" w:cs="Times New Roman"/>
      <w:sz w:val="18"/>
      <w:szCs w:val="18"/>
      <w:lang w:val="x-none" w:eastAsia="x-none"/>
    </w:rPr>
  </w:style>
  <w:style w:type="paragraph" w:styleId="a6">
    <w:name w:val="Date"/>
    <w:basedOn w:val="a"/>
    <w:next w:val="a"/>
    <w:link w:val="Char2"/>
    <w:rsid w:val="005F1C11"/>
    <w:pPr>
      <w:ind w:leftChars="2500" w:left="100"/>
    </w:pPr>
    <w:rPr>
      <w:rFonts w:ascii="Times New Roman" w:eastAsia="仿宋_GB2312" w:hAnsi="Times New Roman"/>
      <w:sz w:val="32"/>
      <w:szCs w:val="24"/>
      <w:lang w:val="x-none" w:eastAsia="x-none"/>
    </w:rPr>
  </w:style>
  <w:style w:type="character" w:customStyle="1" w:styleId="Char2">
    <w:name w:val="日期 Char"/>
    <w:basedOn w:val="a0"/>
    <w:link w:val="a6"/>
    <w:rsid w:val="005F1C11"/>
    <w:rPr>
      <w:rFonts w:ascii="Times New Roman" w:eastAsia="仿宋_GB2312" w:hAnsi="Times New Roman" w:cs="Times New Roman"/>
      <w:sz w:val="32"/>
      <w:szCs w:val="24"/>
      <w:lang w:val="x-none" w:eastAsia="x-none"/>
    </w:rPr>
  </w:style>
  <w:style w:type="character" w:customStyle="1" w:styleId="style10">
    <w:name w:val="style10"/>
    <w:basedOn w:val="a0"/>
    <w:rsid w:val="005F1C11"/>
  </w:style>
  <w:style w:type="character" w:styleId="a7">
    <w:name w:val="page number"/>
    <w:basedOn w:val="a0"/>
    <w:rsid w:val="005F1C11"/>
  </w:style>
  <w:style w:type="paragraph" w:styleId="a8">
    <w:name w:val="Closing"/>
    <w:basedOn w:val="a"/>
    <w:link w:val="Char3"/>
    <w:rsid w:val="005F1C11"/>
    <w:pPr>
      <w:ind w:leftChars="2100" w:left="100"/>
    </w:pPr>
    <w:rPr>
      <w:rFonts w:ascii="仿宋_GB2312" w:eastAsia="仿宋_GB2312" w:hAnsi="Times New Roman"/>
      <w:sz w:val="28"/>
      <w:szCs w:val="28"/>
    </w:rPr>
  </w:style>
  <w:style w:type="character" w:customStyle="1" w:styleId="Char3">
    <w:name w:val="结束语 Char"/>
    <w:basedOn w:val="a0"/>
    <w:link w:val="a8"/>
    <w:rsid w:val="005F1C11"/>
    <w:rPr>
      <w:rFonts w:ascii="仿宋_GB2312" w:eastAsia="仿宋_GB2312" w:hAnsi="Times New Roman" w:cs="Times New Roman"/>
      <w:sz w:val="28"/>
      <w:szCs w:val="28"/>
    </w:rPr>
  </w:style>
  <w:style w:type="paragraph" w:styleId="a9">
    <w:name w:val="Body Text"/>
    <w:basedOn w:val="a"/>
    <w:link w:val="Char4"/>
    <w:rsid w:val="005F1C11"/>
    <w:rPr>
      <w:rFonts w:ascii="Times New Roman" w:eastAsia="仿宋_GB2312" w:hAnsi="Times New Roman"/>
      <w:sz w:val="32"/>
      <w:szCs w:val="32"/>
    </w:rPr>
  </w:style>
  <w:style w:type="character" w:customStyle="1" w:styleId="Char4">
    <w:name w:val="正文文本 Char"/>
    <w:basedOn w:val="a0"/>
    <w:link w:val="a9"/>
    <w:rsid w:val="005F1C11"/>
    <w:rPr>
      <w:rFonts w:ascii="Times New Roman" w:eastAsia="仿宋_GB2312" w:hAnsi="Times New Roman" w:cs="Times New Roman"/>
      <w:sz w:val="32"/>
      <w:szCs w:val="32"/>
    </w:rPr>
  </w:style>
  <w:style w:type="paragraph" w:styleId="aa">
    <w:name w:val="Normal (Web)"/>
    <w:basedOn w:val="a"/>
    <w:uiPriority w:val="99"/>
    <w:rsid w:val="005F1C11"/>
    <w:pPr>
      <w:widowControl/>
      <w:spacing w:before="100" w:beforeAutospacing="1" w:after="100" w:afterAutospacing="1"/>
      <w:ind w:firstLine="420"/>
      <w:jc w:val="left"/>
    </w:pPr>
    <w:rPr>
      <w:rFonts w:ascii="ˎ̥" w:hAnsi="ˎ̥" w:cs="宋体"/>
      <w:kern w:val="0"/>
      <w:sz w:val="18"/>
      <w:szCs w:val="18"/>
    </w:rPr>
  </w:style>
  <w:style w:type="paragraph" w:styleId="3">
    <w:name w:val="Body Text Indent 3"/>
    <w:basedOn w:val="a"/>
    <w:link w:val="3Char"/>
    <w:rsid w:val="005F1C11"/>
    <w:pPr>
      <w:spacing w:after="120"/>
      <w:ind w:leftChars="200" w:left="420"/>
    </w:pPr>
    <w:rPr>
      <w:rFonts w:ascii="Times New Roman" w:hAnsi="Times New Roman"/>
      <w:sz w:val="16"/>
      <w:szCs w:val="16"/>
    </w:rPr>
  </w:style>
  <w:style w:type="character" w:customStyle="1" w:styleId="3Char">
    <w:name w:val="正文文本缩进 3 Char"/>
    <w:basedOn w:val="a0"/>
    <w:link w:val="3"/>
    <w:rsid w:val="005F1C11"/>
    <w:rPr>
      <w:rFonts w:ascii="Times New Roman" w:eastAsia="宋体" w:hAnsi="Times New Roman" w:cs="Times New Roman"/>
      <w:sz w:val="16"/>
      <w:szCs w:val="16"/>
    </w:rPr>
  </w:style>
  <w:style w:type="character" w:customStyle="1" w:styleId="grame">
    <w:name w:val="grame"/>
    <w:basedOn w:val="a0"/>
    <w:rsid w:val="005F1C11"/>
  </w:style>
  <w:style w:type="character" w:styleId="ab">
    <w:name w:val="Hyperlink"/>
    <w:rsid w:val="005F1C11"/>
    <w:rPr>
      <w:color w:val="0000FF"/>
      <w:u w:val="single"/>
    </w:rPr>
  </w:style>
  <w:style w:type="paragraph" w:customStyle="1" w:styleId="CharCharCharChar">
    <w:name w:val="Char Char Char Char"/>
    <w:basedOn w:val="a"/>
    <w:rsid w:val="005F1C11"/>
    <w:rPr>
      <w:rFonts w:ascii="宋体" w:hAnsi="宋体" w:cs="Courier New"/>
      <w:sz w:val="32"/>
      <w:szCs w:val="32"/>
    </w:rPr>
  </w:style>
  <w:style w:type="table" w:styleId="ac">
    <w:name w:val="Table Grid"/>
    <w:basedOn w:val="a1"/>
    <w:uiPriority w:val="59"/>
    <w:rsid w:val="005F1C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Char5"/>
    <w:rsid w:val="005F1C11"/>
    <w:pPr>
      <w:spacing w:after="120"/>
      <w:ind w:leftChars="200" w:left="420"/>
    </w:pPr>
    <w:rPr>
      <w:rFonts w:ascii="Times New Roman" w:eastAsia="仿宋_GB2312" w:hAnsi="Times New Roman"/>
      <w:sz w:val="32"/>
      <w:szCs w:val="24"/>
      <w:lang w:val="x-none" w:eastAsia="x-none"/>
    </w:rPr>
  </w:style>
  <w:style w:type="character" w:customStyle="1" w:styleId="Char5">
    <w:name w:val="正文文本缩进 Char"/>
    <w:basedOn w:val="a0"/>
    <w:link w:val="ad"/>
    <w:rsid w:val="005F1C11"/>
    <w:rPr>
      <w:rFonts w:ascii="Times New Roman" w:eastAsia="仿宋_GB2312" w:hAnsi="Times New Roman" w:cs="Times New Roman"/>
      <w:sz w:val="32"/>
      <w:szCs w:val="24"/>
      <w:lang w:val="x-none" w:eastAsia="x-none"/>
    </w:rPr>
  </w:style>
  <w:style w:type="paragraph" w:styleId="20">
    <w:name w:val="Body Text 2"/>
    <w:basedOn w:val="a"/>
    <w:link w:val="2Char0"/>
    <w:rsid w:val="005F1C11"/>
    <w:pPr>
      <w:spacing w:after="120" w:line="480" w:lineRule="auto"/>
    </w:pPr>
    <w:rPr>
      <w:rFonts w:ascii="Times New Roman" w:eastAsia="仿宋_GB2312" w:hAnsi="Times New Roman"/>
      <w:sz w:val="32"/>
      <w:szCs w:val="24"/>
      <w:lang w:val="x-none" w:eastAsia="x-none"/>
    </w:rPr>
  </w:style>
  <w:style w:type="character" w:customStyle="1" w:styleId="2Char0">
    <w:name w:val="正文文本 2 Char"/>
    <w:basedOn w:val="a0"/>
    <w:link w:val="20"/>
    <w:rsid w:val="005F1C11"/>
    <w:rPr>
      <w:rFonts w:ascii="Times New Roman" w:eastAsia="仿宋_GB2312" w:hAnsi="Times New Roman" w:cs="Times New Roman"/>
      <w:sz w:val="32"/>
      <w:szCs w:val="24"/>
      <w:lang w:val="x-none" w:eastAsia="x-none"/>
    </w:rPr>
  </w:style>
  <w:style w:type="paragraph" w:styleId="ae">
    <w:name w:val="List Paragraph"/>
    <w:basedOn w:val="a"/>
    <w:uiPriority w:val="34"/>
    <w:qFormat/>
    <w:rsid w:val="005F1C11"/>
    <w:pPr>
      <w:ind w:firstLineChars="200" w:firstLine="420"/>
    </w:pPr>
  </w:style>
  <w:style w:type="paragraph" w:styleId="af">
    <w:name w:val="No Spacing"/>
    <w:uiPriority w:val="1"/>
    <w:qFormat/>
    <w:rsid w:val="005F1C11"/>
    <w:pPr>
      <w:widowControl w:val="0"/>
      <w:jc w:val="both"/>
    </w:pPr>
    <w:rPr>
      <w:rFonts w:ascii="Times New Roman" w:eastAsia="仿宋_GB2312" w:hAnsi="Times New Roman" w:cs="Times New Roman"/>
      <w:sz w:val="32"/>
      <w:szCs w:val="24"/>
    </w:rPr>
  </w:style>
  <w:style w:type="paragraph" w:styleId="HTML">
    <w:name w:val="HTML Preformatted"/>
    <w:basedOn w:val="a"/>
    <w:link w:val="HTMLChar"/>
    <w:rsid w:val="005F1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
    <w:name w:val="HTML 预设格式 Char"/>
    <w:basedOn w:val="a0"/>
    <w:link w:val="HTML"/>
    <w:rsid w:val="005F1C11"/>
    <w:rPr>
      <w:rFonts w:ascii="宋体" w:eastAsia="宋体" w:hAnsi="宋体" w:cs="Times New Roman"/>
      <w:kern w:val="0"/>
      <w:sz w:val="24"/>
      <w:szCs w:val="24"/>
      <w:lang w:val="x-none" w:eastAsia="x-none"/>
    </w:rPr>
  </w:style>
  <w:style w:type="character" w:styleId="af0">
    <w:name w:val="Strong"/>
    <w:uiPriority w:val="22"/>
    <w:qFormat/>
    <w:rsid w:val="005F1C11"/>
    <w:rPr>
      <w:b/>
      <w:bCs/>
    </w:rPr>
  </w:style>
  <w:style w:type="paragraph" w:customStyle="1" w:styleId="reader-word-layer">
    <w:name w:val="reader-word-layer"/>
    <w:basedOn w:val="a"/>
    <w:rsid w:val="005F1C11"/>
    <w:pPr>
      <w:widowControl/>
      <w:spacing w:before="100" w:beforeAutospacing="1" w:after="100" w:afterAutospacing="1"/>
      <w:jc w:val="left"/>
    </w:pPr>
    <w:rPr>
      <w:rFonts w:ascii="宋体" w:hAnsi="宋体" w:cs="宋体"/>
      <w:kern w:val="0"/>
      <w:sz w:val="24"/>
      <w:szCs w:val="24"/>
    </w:rPr>
  </w:style>
  <w:style w:type="character" w:styleId="af1">
    <w:name w:val="annotation reference"/>
    <w:rsid w:val="005F1C11"/>
    <w:rPr>
      <w:sz w:val="21"/>
      <w:szCs w:val="21"/>
    </w:rPr>
  </w:style>
  <w:style w:type="paragraph" w:styleId="af2">
    <w:name w:val="annotation text"/>
    <w:basedOn w:val="a"/>
    <w:link w:val="Char6"/>
    <w:rsid w:val="005F1C11"/>
    <w:pPr>
      <w:jc w:val="left"/>
    </w:pPr>
    <w:rPr>
      <w:rFonts w:ascii="Times New Roman" w:eastAsia="仿宋_GB2312" w:hAnsi="Times New Roman"/>
      <w:sz w:val="32"/>
      <w:szCs w:val="24"/>
      <w:lang w:val="x-none" w:eastAsia="x-none"/>
    </w:rPr>
  </w:style>
  <w:style w:type="character" w:customStyle="1" w:styleId="Char6">
    <w:name w:val="批注文字 Char"/>
    <w:basedOn w:val="a0"/>
    <w:link w:val="af2"/>
    <w:rsid w:val="005F1C11"/>
    <w:rPr>
      <w:rFonts w:ascii="Times New Roman" w:eastAsia="仿宋_GB2312" w:hAnsi="Times New Roman" w:cs="Times New Roman"/>
      <w:sz w:val="32"/>
      <w:szCs w:val="24"/>
      <w:lang w:val="x-none" w:eastAsia="x-none"/>
    </w:rPr>
  </w:style>
  <w:style w:type="paragraph" w:styleId="af3">
    <w:name w:val="annotation subject"/>
    <w:basedOn w:val="af2"/>
    <w:next w:val="af2"/>
    <w:link w:val="Char7"/>
    <w:rsid w:val="005F1C11"/>
    <w:rPr>
      <w:b/>
      <w:bCs/>
    </w:rPr>
  </w:style>
  <w:style w:type="character" w:customStyle="1" w:styleId="Char7">
    <w:name w:val="批注主题 Char"/>
    <w:basedOn w:val="Char6"/>
    <w:link w:val="af3"/>
    <w:rsid w:val="005F1C11"/>
    <w:rPr>
      <w:rFonts w:ascii="Times New Roman" w:eastAsia="仿宋_GB2312" w:hAnsi="Times New Roman" w:cs="Times New Roman"/>
      <w:b/>
      <w:bCs/>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8%B5%84%E6%BA%90%E5%85%B1%E4%BA%A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esktop\18&#24180;&#36136;&#37327;&#24180;&#2525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en-US"/>
              <a:t>2018</a:t>
            </a:r>
            <a:r>
              <a:rPr lang="zh-CN" altLang="en-US"/>
              <a:t>年各专业招生规模</a:t>
            </a:r>
            <a:endParaRPr lang="en-US" altLang="en-US"/>
          </a:p>
        </c:rich>
      </c:tx>
      <c:overlay val="0"/>
    </c:title>
    <c:autoTitleDeleted val="0"/>
    <c:plotArea>
      <c:layout/>
      <c:barChart>
        <c:barDir val="col"/>
        <c:grouping val="clustered"/>
        <c:varyColors val="0"/>
        <c:ser>
          <c:idx val="0"/>
          <c:order val="0"/>
          <c:tx>
            <c:strRef>
              <c:f>'表7-'!$B$56</c:f>
              <c:strCache>
                <c:ptCount val="1"/>
                <c:pt idx="0">
                  <c:v>人数</c:v>
                </c:pt>
              </c:strCache>
            </c:strRef>
          </c:tx>
          <c:invertIfNegative val="0"/>
          <c:cat>
            <c:strRef>
              <c:f>'表7-'!$A$57:$A$67</c:f>
              <c:strCache>
                <c:ptCount val="11"/>
                <c:pt idx="0">
                  <c:v>学前教育</c:v>
                </c:pt>
                <c:pt idx="1">
                  <c:v>国际商务</c:v>
                </c:pt>
                <c:pt idx="2">
                  <c:v>商务英语</c:v>
                </c:pt>
                <c:pt idx="3">
                  <c:v>航空服务</c:v>
                </c:pt>
                <c:pt idx="4">
                  <c:v>电子商务</c:v>
                </c:pt>
                <c:pt idx="5">
                  <c:v>民航运输</c:v>
                </c:pt>
                <c:pt idx="6">
                  <c:v>城市轨道交通运营管理</c:v>
                </c:pt>
                <c:pt idx="7">
                  <c:v>会计</c:v>
                </c:pt>
                <c:pt idx="8">
                  <c:v>会展服务与管理</c:v>
                </c:pt>
                <c:pt idx="9">
                  <c:v>网络信息安全</c:v>
                </c:pt>
                <c:pt idx="10">
                  <c:v>智能终端电子产品维护与维修</c:v>
                </c:pt>
              </c:strCache>
            </c:strRef>
          </c:cat>
          <c:val>
            <c:numRef>
              <c:f>'表7-'!$B$57:$B$67</c:f>
              <c:numCache>
                <c:formatCode>General</c:formatCode>
                <c:ptCount val="11"/>
                <c:pt idx="0">
                  <c:v>101</c:v>
                </c:pt>
                <c:pt idx="1">
                  <c:v>45</c:v>
                </c:pt>
                <c:pt idx="2">
                  <c:v>41</c:v>
                </c:pt>
                <c:pt idx="3">
                  <c:v>38</c:v>
                </c:pt>
                <c:pt idx="4">
                  <c:v>26</c:v>
                </c:pt>
                <c:pt idx="5">
                  <c:v>17</c:v>
                </c:pt>
                <c:pt idx="6">
                  <c:v>61</c:v>
                </c:pt>
                <c:pt idx="7">
                  <c:v>14</c:v>
                </c:pt>
                <c:pt idx="8">
                  <c:v>21</c:v>
                </c:pt>
                <c:pt idx="9">
                  <c:v>13</c:v>
                </c:pt>
                <c:pt idx="10">
                  <c:v>5</c:v>
                </c:pt>
              </c:numCache>
            </c:numRef>
          </c:val>
        </c:ser>
        <c:dLbls>
          <c:showLegendKey val="0"/>
          <c:showVal val="0"/>
          <c:showCatName val="0"/>
          <c:showSerName val="0"/>
          <c:showPercent val="0"/>
          <c:showBubbleSize val="0"/>
        </c:dLbls>
        <c:gapWidth val="150"/>
        <c:axId val="130197376"/>
        <c:axId val="130198912"/>
      </c:barChart>
      <c:catAx>
        <c:axId val="130197376"/>
        <c:scaling>
          <c:orientation val="minMax"/>
        </c:scaling>
        <c:delete val="0"/>
        <c:axPos val="b"/>
        <c:majorTickMark val="out"/>
        <c:minorTickMark val="none"/>
        <c:tickLblPos val="nextTo"/>
        <c:crossAx val="130198912"/>
        <c:crosses val="autoZero"/>
        <c:auto val="1"/>
        <c:lblAlgn val="ctr"/>
        <c:lblOffset val="100"/>
        <c:noMultiLvlLbl val="0"/>
      </c:catAx>
      <c:valAx>
        <c:axId val="130198912"/>
        <c:scaling>
          <c:orientation val="minMax"/>
        </c:scaling>
        <c:delete val="0"/>
        <c:axPos val="l"/>
        <c:majorGridlines/>
        <c:numFmt formatCode="General" sourceLinked="1"/>
        <c:majorTickMark val="out"/>
        <c:minorTickMark val="none"/>
        <c:tickLblPos val="nextTo"/>
        <c:crossAx val="13019737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Sheet1!$B$13</c:f>
              <c:strCache>
                <c:ptCount val="1"/>
                <c:pt idx="0">
                  <c:v>人数</c:v>
                </c:pt>
              </c:strCache>
            </c:strRef>
          </c:tx>
          <c:dLbls>
            <c:showLegendKey val="0"/>
            <c:showVal val="1"/>
            <c:showCatName val="0"/>
            <c:showSerName val="0"/>
            <c:showPercent val="0"/>
            <c:showBubbleSize val="0"/>
            <c:showLeaderLines val="1"/>
          </c:dLbls>
          <c:cat>
            <c:strRef>
              <c:f>Sheet1!$A$14:$A$15</c:f>
              <c:strCache>
                <c:ptCount val="2"/>
                <c:pt idx="0">
                  <c:v>非农户</c:v>
                </c:pt>
                <c:pt idx="1">
                  <c:v>农户</c:v>
                </c:pt>
              </c:strCache>
            </c:strRef>
          </c:cat>
          <c:val>
            <c:numRef>
              <c:f>Sheet1!$B$14:$B$15</c:f>
              <c:numCache>
                <c:formatCode>General</c:formatCode>
                <c:ptCount val="2"/>
                <c:pt idx="0">
                  <c:v>250</c:v>
                </c:pt>
                <c:pt idx="1">
                  <c:v>142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1"/>
            <c:showSerName val="0"/>
            <c:showPercent val="0"/>
            <c:showBubbleSize val="0"/>
            <c:showLeaderLines val="1"/>
          </c:dLbls>
          <c:cat>
            <c:strRef>
              <c:f>Sheet1!$J$10:$J$15</c:f>
              <c:strCache>
                <c:ptCount val="6"/>
                <c:pt idx="0">
                  <c:v>交通运输类</c:v>
                </c:pt>
                <c:pt idx="1">
                  <c:v>客服类</c:v>
                </c:pt>
                <c:pt idx="2">
                  <c:v>行政助理类</c:v>
                </c:pt>
                <c:pt idx="3">
                  <c:v>学前教育类</c:v>
                </c:pt>
                <c:pt idx="4">
                  <c:v>会展服务类</c:v>
                </c:pt>
                <c:pt idx="5">
                  <c:v>其他类</c:v>
                </c:pt>
              </c:strCache>
            </c:strRef>
          </c:cat>
          <c:val>
            <c:numRef>
              <c:f>Sheet1!$K$10:$K$15</c:f>
              <c:numCache>
                <c:formatCode>0.00%</c:formatCode>
                <c:ptCount val="6"/>
                <c:pt idx="0">
                  <c:v>0.51800000000000002</c:v>
                </c:pt>
                <c:pt idx="1">
                  <c:v>0.10800000000000008</c:v>
                </c:pt>
                <c:pt idx="2">
                  <c:v>8.6000000000000021E-2</c:v>
                </c:pt>
                <c:pt idx="3">
                  <c:v>0.129</c:v>
                </c:pt>
                <c:pt idx="4">
                  <c:v>8.9000000000000065E-2</c:v>
                </c:pt>
                <c:pt idx="5">
                  <c:v>7.0000000000000021E-2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6A32-C734-49D2-B45D-C52AB4DF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2519</Words>
  <Characters>14359</Characters>
  <Application>Microsoft Office Word</Application>
  <DocSecurity>0</DocSecurity>
  <Lines>119</Lines>
  <Paragraphs>33</Paragraphs>
  <ScaleCrop>false</ScaleCrop>
  <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2018-12-11T08:44:00Z</dcterms:created>
  <dcterms:modified xsi:type="dcterms:W3CDTF">2018-12-13T08:10:00Z</dcterms:modified>
</cp:coreProperties>
</file>